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233" w:rsidRPr="001804E7" w:rsidRDefault="00CB2606" w:rsidP="001804E7">
      <w:pPr>
        <w:tabs>
          <w:tab w:val="left" w:pos="5330"/>
        </w:tabs>
        <w:rPr>
          <w:b/>
          <w:sz w:val="28"/>
          <w:lang w:val="es-ES_tradn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129F22">
            <wp:simplePos x="0" y="0"/>
            <wp:positionH relativeFrom="column">
              <wp:posOffset>-641985</wp:posOffset>
            </wp:positionH>
            <wp:positionV relativeFrom="paragraph">
              <wp:posOffset>-852170</wp:posOffset>
            </wp:positionV>
            <wp:extent cx="2428875" cy="82994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4E7">
        <w:rPr>
          <w:b/>
          <w:noProof/>
          <w:sz w:val="32"/>
          <w:lang w:val="es-ES_trad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-703580</wp:posOffset>
                </wp:positionV>
                <wp:extent cx="2562225" cy="1404620"/>
                <wp:effectExtent l="0" t="0" r="28575" b="2349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4E7" w:rsidRPr="003776BB" w:rsidRDefault="001804E7" w:rsidP="001804E7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color w:val="385623"/>
                                <w:sz w:val="32"/>
                                <w:szCs w:val="32"/>
                              </w:rPr>
                            </w:pPr>
                            <w:r w:rsidRPr="003776BB">
                              <w:rPr>
                                <w:rFonts w:ascii="Calibri" w:hAnsi="Calibri" w:cs="Calibri"/>
                                <w:b/>
                                <w:color w:val="385623"/>
                                <w:sz w:val="32"/>
                                <w:szCs w:val="32"/>
                              </w:rPr>
                              <w:t xml:space="preserve">Circular </w:t>
                            </w:r>
                            <w:proofErr w:type="spellStart"/>
                            <w:r w:rsidRPr="003776BB">
                              <w:rPr>
                                <w:rFonts w:ascii="Calibri" w:hAnsi="Calibri" w:cs="Calibri"/>
                                <w:b/>
                                <w:color w:val="385623"/>
                                <w:sz w:val="32"/>
                                <w:szCs w:val="32"/>
                              </w:rPr>
                              <w:t>nº</w:t>
                            </w:r>
                            <w:proofErr w:type="spellEnd"/>
                            <w:r w:rsidRPr="003776BB">
                              <w:rPr>
                                <w:rFonts w:ascii="Calibri" w:hAnsi="Calibri" w:cs="Calibri"/>
                                <w:b/>
                                <w:color w:val="38562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346DE">
                              <w:rPr>
                                <w:rFonts w:ascii="Calibri" w:hAnsi="Calibri" w:cs="Calibri"/>
                                <w:b/>
                                <w:color w:val="385623"/>
                                <w:sz w:val="32"/>
                                <w:szCs w:val="32"/>
                              </w:rPr>
                              <w:t xml:space="preserve">57 </w:t>
                            </w:r>
                            <w:r w:rsidRPr="003776BB">
                              <w:rPr>
                                <w:rFonts w:ascii="Calibri" w:hAnsi="Calibri" w:cs="Calibri"/>
                                <w:b/>
                                <w:color w:val="385623"/>
                                <w:sz w:val="32"/>
                                <w:szCs w:val="32"/>
                              </w:rPr>
                              <w:t>(1</w:t>
                            </w:r>
                            <w:r w:rsidR="00922C61">
                              <w:rPr>
                                <w:rFonts w:ascii="Calibri" w:hAnsi="Calibri" w:cs="Calibri"/>
                                <w:b/>
                                <w:color w:val="385623"/>
                                <w:sz w:val="32"/>
                                <w:szCs w:val="32"/>
                              </w:rPr>
                              <w:t>9</w:t>
                            </w:r>
                            <w:r w:rsidRPr="003776BB">
                              <w:rPr>
                                <w:rFonts w:ascii="Calibri" w:hAnsi="Calibri" w:cs="Calibri"/>
                                <w:b/>
                                <w:color w:val="385623"/>
                                <w:sz w:val="32"/>
                                <w:szCs w:val="32"/>
                              </w:rPr>
                              <w:t>/</w:t>
                            </w:r>
                            <w:r w:rsidR="00922C61">
                              <w:rPr>
                                <w:rFonts w:ascii="Calibri" w:hAnsi="Calibri" w:cs="Calibri"/>
                                <w:b/>
                                <w:color w:val="385623"/>
                                <w:sz w:val="32"/>
                                <w:szCs w:val="32"/>
                              </w:rPr>
                              <w:t>20</w:t>
                            </w:r>
                            <w:r w:rsidRPr="003776BB">
                              <w:rPr>
                                <w:rFonts w:ascii="Calibri" w:hAnsi="Calibri" w:cs="Calibri"/>
                                <w:b/>
                                <w:color w:val="385623"/>
                                <w:sz w:val="32"/>
                                <w:szCs w:val="32"/>
                              </w:rPr>
                              <w:t xml:space="preserve">) </w:t>
                            </w:r>
                          </w:p>
                          <w:p w:rsidR="001804E7" w:rsidRPr="003776BB" w:rsidRDefault="00922C61" w:rsidP="001804E7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color w:val="38562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385623"/>
                                <w:sz w:val="32"/>
                                <w:szCs w:val="32"/>
                              </w:rPr>
                              <w:t>24</w:t>
                            </w:r>
                            <w:r w:rsidR="00861AF3">
                              <w:rPr>
                                <w:rFonts w:ascii="Calibri" w:hAnsi="Calibri" w:cs="Calibri"/>
                                <w:b/>
                                <w:color w:val="385623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r w:rsidR="00F346DE">
                              <w:rPr>
                                <w:rFonts w:ascii="Calibri" w:hAnsi="Calibri" w:cs="Calibri"/>
                                <w:b/>
                                <w:color w:val="385623"/>
                                <w:sz w:val="32"/>
                                <w:szCs w:val="32"/>
                              </w:rPr>
                              <w:t>f</w:t>
                            </w:r>
                            <w:r w:rsidR="00861AF3">
                              <w:rPr>
                                <w:rFonts w:ascii="Calibri" w:hAnsi="Calibri" w:cs="Calibri"/>
                                <w:b/>
                                <w:color w:val="385623"/>
                                <w:sz w:val="32"/>
                                <w:szCs w:val="32"/>
                              </w:rPr>
                              <w:t>ebrero</w:t>
                            </w:r>
                            <w:r w:rsidR="001804E7" w:rsidRPr="003776BB">
                              <w:rPr>
                                <w:rFonts w:ascii="Calibri" w:hAnsi="Calibri" w:cs="Calibri"/>
                                <w:b/>
                                <w:color w:val="385623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r w:rsidR="00D75DB3">
                              <w:rPr>
                                <w:rFonts w:ascii="Calibri" w:hAnsi="Calibri" w:cs="Calibri"/>
                                <w:b/>
                                <w:color w:val="385623"/>
                                <w:sz w:val="32"/>
                                <w:szCs w:val="32"/>
                              </w:rPr>
                              <w:t>20</w:t>
                            </w:r>
                            <w:r w:rsidR="006F366D">
                              <w:rPr>
                                <w:rFonts w:ascii="Calibri" w:hAnsi="Calibri" w:cs="Calibri"/>
                                <w:b/>
                                <w:color w:val="385623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3.45pt;margin-top:-55.4pt;width:20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3/LwIAAE0EAAAOAAAAZHJzL2Uyb0RvYy54bWysVNuO2yAQfa/Uf0C8N74oye5acVbbbFNV&#10;2l6kbT8AA45RMUOBxE6/vgPOplH2raofEMMMhzNnZry6H3tNDtJ5BaamxSynRBoOQpldTX983767&#10;pcQHZgTTYGRNj9LT+/XbN6vBVrKEDrSQjiCI8dVga9qFYKss87yTPfMzsNKgswXXs4Cm22XCsQHR&#10;e52Veb7MBnDCOuDSezx9nJx0nfDbVvLwtW29DETXFLmFtLq0NnHN1itW7RyzneInGuwfWPRMGXz0&#10;DPXIAiN7p15B9Yo78NCGGYc+g7ZVXKYcMJsiv8rmuWNWplxQHG/PMvn/B8u/HL45okRNy+KGEsN6&#10;LNJmz4QDIiQJcgxAyijTYH2F0c8W48P4HkYsd0rZ2yfgPz0xsOmY2ckH52DoJBNIs4g3s4urE46P&#10;IM3wGQS+xvYBEtDYuj5qiKoQRMdyHc8lQh6E42G5WJZluaCEo6+Y5/NlmYqYserlunU+fJTQk7ip&#10;qcMeSPDs8ORDpMOql5D4mgetxFZpnQy3azbakQPDftmmL2VwFaYNGWp6t0AiryFi68ozSLObNLhC&#10;6FXAvteqr+ltHr+pE6NsH4xIXRmY0tMeGWtz0jFKN4kYxmY81aUBcURFHUz9jfOImw7cb0oG7O2a&#10;+l975iQl+pPBqtwV83kchmTMFzcoIXGXnubSwwxHqJoGSqbtJqQBSpnbB6zeViVdY5knJieu2LNJ&#10;7tN8xaG4tFPU37/A+g8AAAD//wMAUEsDBBQABgAIAAAAIQC249lL4QAAAAwBAAAPAAAAZHJzL2Rv&#10;d25yZXYueG1sTI/LTsMwEEX3SPyDNUjsWjuorWgapwIkWLBo1YDo1omdh7DHUeyk4e8ZVnQ3ozm6&#10;c262n51lkxlC51FCshTADFZed9hI+Px4XTwCC1GhVtajkfBjAuzz25tMpdpf8GSmIjaMQjCkSkIb&#10;Y59yHqrWOBWWvjdIt9oPTkVah4brQV0o3Fn+IMSGO9UhfWhVb15aU30Xo5Pw9szLw6k4lvW5ttO7&#10;/XLj4eikvL+bn3bAopnjPwx/+qQOOTmVfkQdmJWwXm22hEpYJImgEoRs12IFrCQ2oYHnGb8ukf8C&#10;AAD//wMAUEsBAi0AFAAGAAgAAAAhALaDOJL+AAAA4QEAABMAAAAAAAAAAAAAAAAAAAAAAFtDb250&#10;ZW50X1R5cGVzXS54bWxQSwECLQAUAAYACAAAACEAOP0h/9YAAACUAQAACwAAAAAAAAAAAAAAAAAv&#10;AQAAX3JlbHMvLnJlbHNQSwECLQAUAAYACAAAACEAx4fd/y8CAABNBAAADgAAAAAAAAAAAAAAAAAu&#10;AgAAZHJzL2Uyb0RvYy54bWxQSwECLQAUAAYACAAAACEAtuPZS+EAAAAMAQAADwAAAAAAAAAAAAAA&#10;AACJBAAAZHJzL2Rvd25yZXYueG1sUEsFBgAAAAAEAAQA8wAAAJcFAAAAAA==&#10;" strokecolor="white [3212]">
                <v:textbox style="mso-fit-shape-to-text:t">
                  <w:txbxContent>
                    <w:p w:rsidR="001804E7" w:rsidRPr="003776BB" w:rsidRDefault="001804E7" w:rsidP="001804E7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b/>
                          <w:color w:val="385623"/>
                          <w:sz w:val="32"/>
                          <w:szCs w:val="32"/>
                        </w:rPr>
                      </w:pPr>
                      <w:r w:rsidRPr="003776BB">
                        <w:rPr>
                          <w:rFonts w:ascii="Calibri" w:hAnsi="Calibri" w:cs="Calibri"/>
                          <w:b/>
                          <w:color w:val="385623"/>
                          <w:sz w:val="32"/>
                          <w:szCs w:val="32"/>
                        </w:rPr>
                        <w:t xml:space="preserve">Circular </w:t>
                      </w:r>
                      <w:proofErr w:type="spellStart"/>
                      <w:r w:rsidRPr="003776BB">
                        <w:rPr>
                          <w:rFonts w:ascii="Calibri" w:hAnsi="Calibri" w:cs="Calibri"/>
                          <w:b/>
                          <w:color w:val="385623"/>
                          <w:sz w:val="32"/>
                          <w:szCs w:val="32"/>
                        </w:rPr>
                        <w:t>nº</w:t>
                      </w:r>
                      <w:proofErr w:type="spellEnd"/>
                      <w:r w:rsidRPr="003776BB">
                        <w:rPr>
                          <w:rFonts w:ascii="Calibri" w:hAnsi="Calibri" w:cs="Calibri"/>
                          <w:b/>
                          <w:color w:val="385623"/>
                          <w:sz w:val="32"/>
                          <w:szCs w:val="32"/>
                        </w:rPr>
                        <w:t xml:space="preserve"> </w:t>
                      </w:r>
                      <w:r w:rsidR="00F346DE">
                        <w:rPr>
                          <w:rFonts w:ascii="Calibri" w:hAnsi="Calibri" w:cs="Calibri"/>
                          <w:b/>
                          <w:color w:val="385623"/>
                          <w:sz w:val="32"/>
                          <w:szCs w:val="32"/>
                        </w:rPr>
                        <w:t xml:space="preserve">57 </w:t>
                      </w:r>
                      <w:r w:rsidRPr="003776BB">
                        <w:rPr>
                          <w:rFonts w:ascii="Calibri" w:hAnsi="Calibri" w:cs="Calibri"/>
                          <w:b/>
                          <w:color w:val="385623"/>
                          <w:sz w:val="32"/>
                          <w:szCs w:val="32"/>
                        </w:rPr>
                        <w:t>(1</w:t>
                      </w:r>
                      <w:r w:rsidR="00922C61">
                        <w:rPr>
                          <w:rFonts w:ascii="Calibri" w:hAnsi="Calibri" w:cs="Calibri"/>
                          <w:b/>
                          <w:color w:val="385623"/>
                          <w:sz w:val="32"/>
                          <w:szCs w:val="32"/>
                        </w:rPr>
                        <w:t>9</w:t>
                      </w:r>
                      <w:r w:rsidRPr="003776BB">
                        <w:rPr>
                          <w:rFonts w:ascii="Calibri" w:hAnsi="Calibri" w:cs="Calibri"/>
                          <w:b/>
                          <w:color w:val="385623"/>
                          <w:sz w:val="32"/>
                          <w:szCs w:val="32"/>
                        </w:rPr>
                        <w:t>/</w:t>
                      </w:r>
                      <w:r w:rsidR="00922C61">
                        <w:rPr>
                          <w:rFonts w:ascii="Calibri" w:hAnsi="Calibri" w:cs="Calibri"/>
                          <w:b/>
                          <w:color w:val="385623"/>
                          <w:sz w:val="32"/>
                          <w:szCs w:val="32"/>
                        </w:rPr>
                        <w:t>20</w:t>
                      </w:r>
                      <w:r w:rsidRPr="003776BB">
                        <w:rPr>
                          <w:rFonts w:ascii="Calibri" w:hAnsi="Calibri" w:cs="Calibri"/>
                          <w:b/>
                          <w:color w:val="385623"/>
                          <w:sz w:val="32"/>
                          <w:szCs w:val="32"/>
                        </w:rPr>
                        <w:t xml:space="preserve">) </w:t>
                      </w:r>
                    </w:p>
                    <w:p w:rsidR="001804E7" w:rsidRPr="003776BB" w:rsidRDefault="00922C61" w:rsidP="001804E7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b/>
                          <w:color w:val="385623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385623"/>
                          <w:sz w:val="32"/>
                          <w:szCs w:val="32"/>
                        </w:rPr>
                        <w:t>24</w:t>
                      </w:r>
                      <w:r w:rsidR="00861AF3">
                        <w:rPr>
                          <w:rFonts w:ascii="Calibri" w:hAnsi="Calibri" w:cs="Calibri"/>
                          <w:b/>
                          <w:color w:val="385623"/>
                          <w:sz w:val="32"/>
                          <w:szCs w:val="32"/>
                        </w:rPr>
                        <w:t xml:space="preserve"> de </w:t>
                      </w:r>
                      <w:r w:rsidR="00F346DE">
                        <w:rPr>
                          <w:rFonts w:ascii="Calibri" w:hAnsi="Calibri" w:cs="Calibri"/>
                          <w:b/>
                          <w:color w:val="385623"/>
                          <w:sz w:val="32"/>
                          <w:szCs w:val="32"/>
                        </w:rPr>
                        <w:t>f</w:t>
                      </w:r>
                      <w:r w:rsidR="00861AF3">
                        <w:rPr>
                          <w:rFonts w:ascii="Calibri" w:hAnsi="Calibri" w:cs="Calibri"/>
                          <w:b/>
                          <w:color w:val="385623"/>
                          <w:sz w:val="32"/>
                          <w:szCs w:val="32"/>
                        </w:rPr>
                        <w:t>ebrero</w:t>
                      </w:r>
                      <w:r w:rsidR="001804E7" w:rsidRPr="003776BB">
                        <w:rPr>
                          <w:rFonts w:ascii="Calibri" w:hAnsi="Calibri" w:cs="Calibri"/>
                          <w:b/>
                          <w:color w:val="385623"/>
                          <w:sz w:val="32"/>
                          <w:szCs w:val="32"/>
                        </w:rPr>
                        <w:t xml:space="preserve"> de </w:t>
                      </w:r>
                      <w:r w:rsidR="00D75DB3">
                        <w:rPr>
                          <w:rFonts w:ascii="Calibri" w:hAnsi="Calibri" w:cs="Calibri"/>
                          <w:b/>
                          <w:color w:val="385623"/>
                          <w:sz w:val="32"/>
                          <w:szCs w:val="32"/>
                        </w:rPr>
                        <w:t>20</w:t>
                      </w:r>
                      <w:r w:rsidR="006F366D">
                        <w:rPr>
                          <w:rFonts w:ascii="Calibri" w:hAnsi="Calibri" w:cs="Calibri"/>
                          <w:b/>
                          <w:color w:val="385623"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1804E7" w:rsidRPr="00B97851">
        <w:rPr>
          <w:b/>
          <w:noProof/>
          <w:color w:val="385623" w:themeColor="accent6" w:themeShade="80"/>
          <w:sz w:val="32"/>
          <w:lang w:val="es-ES_trad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editId="5693B65B">
                <wp:simplePos x="0" y="0"/>
                <wp:positionH relativeFrom="page">
                  <wp:posOffset>-1435099</wp:posOffset>
                </wp:positionH>
                <wp:positionV relativeFrom="page">
                  <wp:posOffset>-981075</wp:posOffset>
                </wp:positionV>
                <wp:extent cx="9876790" cy="2105025"/>
                <wp:effectExtent l="95250" t="304800" r="86360" b="0"/>
                <wp:wrapNone/>
                <wp:docPr id="3" name="Diagrama de flujo: documen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18968" flipH="1">
                          <a:off x="0" y="0"/>
                          <a:ext cx="9876790" cy="210502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0" tIns="9144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7FCA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Diagrama de flujo: documento 3" o:spid="_x0000_s1026" type="#_x0000_t114" style="position:absolute;margin-left:-113pt;margin-top:-77.25pt;width:777.7pt;height:165.75pt;rotation:197735fd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WqmwIAABEFAAAOAAAAZHJzL2Uyb0RvYy54bWysVE1v2zAMvQ/YfxB0X20nTeIYdYq2WbcB&#10;3VagG3ZWJDnWJouapMRpf/0oOUnT9TbMB4PUB/ke+aiLy12nyVY6r8DUtDjLKZGGg1BmXdPv327f&#10;lZT4wIxgGoys6aP09HLx9s1Fbys5gha0kI5gEOOr3ta0DcFWWeZ5Kzvmz8BKg5sNuI4FdN06E471&#10;GL3T2SjPp1kPTlgHXHqPq8thky5S/KaRPHxtGi8D0TVFbCH9Xfqv4j9bXLBq7ZhtFd/DYP+AomPK&#10;YNJjqCULjGycehWqU9yBhyaccegyaBrFZeKAbIr8LzYPLbMyccHieHssk/9/YfmX7b0jStR0TIlh&#10;HbZoqRgWpGNESNLozU+oiAC+6aQJQMaxYr31FV58sPcucvb2DvgvTwzctMys5ZVz0LeSCcRZxPPZ&#10;iwvR8XiVrPrPIDAh2wRIxds1riMOsEmj4rwo51MUT6OV/RjjxExYL7JLzXs8Nk/uAuG4OC9n09kc&#10;e8xxb1Tkk3w0SclZFePG69b58EFCR6JR00ZDj4hdWO7ppRxse+dDBP18PpEErcSt0jo5br260Y5s&#10;GcrqNn37VP70mDakr+lkVkzyFPrFpj+NMRmXxfgA98WxTgUcEK26mpZ5/GIiVsXyvjci2YEpPdiI&#10;WZu4LZP0kUh0YIMhHlrRE6Ei71E5nmNlhcI5GJf5NJ/PKGF6jQPMg6OxAz9UaJP6YplfMS5H4+v8&#10;eqiWti0b6jA5oEMUe3Kpisf0yTtBlmQRlTAoagXiEVWR+o9txEcFsbbgnijpcUBr6n9vmJOU6E8G&#10;lRWnORnz4vwcQR8WVweDGY63axqQXDJvwjD4G+vUusXgg6gMXKEAG5WaHsU5ANnLFucu4d6/EXGw&#10;T/106vklW/wBAAD//wMAUEsDBBQABgAIAAAAIQBelzyx4gAAAA4BAAAPAAAAZHJzL2Rvd25yZXYu&#10;eG1sTI/BTsMwEETvSPyDtUjcWjtp05YQp0JIcOJCqaC9ufGSRMTrKHbb8PdsT+U2ox3NvinWo+vE&#10;CYfQetKQTBUIpMrblmoN24+XyQpEiIas6Tyhhl8MsC5vbwqTW3+mdzxtYi24hEJuNDQx9rmUoWrQ&#10;mTD1PRLfvv3gTGQ71NIO5szlrpOpUgvpTEv8oTE9PjdY/WyOTsOnT3av26jIJ82+Xcl6ZrO3L63v&#10;78anRxARx3gNwwWf0aFkpoM/kg2i0zBJ0wWPiaySbJ6BuGRm6cMcxIHVcqlAloX8P6P8AwAA//8D&#10;AFBLAQItABQABgAIAAAAIQC2gziS/gAAAOEBAAATAAAAAAAAAAAAAAAAAAAAAABbQ29udGVudF9U&#10;eXBlc10ueG1sUEsBAi0AFAAGAAgAAAAhADj9If/WAAAAlAEAAAsAAAAAAAAAAAAAAAAALwEAAF9y&#10;ZWxzLy5yZWxzUEsBAi0AFAAGAAgAAAAhAA5ltaqbAgAAEQUAAA4AAAAAAAAAAAAAAAAALgIAAGRy&#10;cy9lMm9Eb2MueG1sUEsBAi0AFAAGAAgAAAAhAF6XPLHiAAAADgEAAA8AAAAAAAAAAAAAAAAA9QQA&#10;AGRycy9kb3ducmV2LnhtbFBLBQYAAAAABAAEAPMAAAAEBgAAAAA=&#10;" strokecolor="#538135" strokeweight="4.5pt">
                <v:shadow on="t" color="#823b0b" opacity=".5" offset="1pt"/>
                <v:textbox inset="0,.72pt,0,0"/>
                <w10:wrap anchorx="page" anchory="page"/>
              </v:shape>
            </w:pict>
          </mc:Fallback>
        </mc:AlternateContent>
      </w:r>
      <w:r w:rsidR="00776C64">
        <w:rPr>
          <w:b/>
          <w:sz w:val="28"/>
          <w:lang w:val="es-ES_tradnl"/>
        </w:rPr>
        <w:tab/>
      </w:r>
    </w:p>
    <w:p w:rsidR="00861AF3" w:rsidRDefault="00736F8A" w:rsidP="00D75DB3">
      <w:pPr>
        <w:spacing w:after="0" w:line="240" w:lineRule="auto"/>
        <w:jc w:val="center"/>
        <w:rPr>
          <w:b/>
          <w:color w:val="385623" w:themeColor="accent6" w:themeShade="80"/>
          <w:sz w:val="24"/>
          <w:szCs w:val="24"/>
          <w:lang w:val="es-ES_tradnl"/>
        </w:rPr>
      </w:pPr>
      <w:r>
        <w:rPr>
          <w:b/>
          <w:color w:val="385623" w:themeColor="accent6" w:themeShade="80"/>
          <w:sz w:val="24"/>
          <w:szCs w:val="24"/>
          <w:lang w:val="es-ES_tradnl"/>
        </w:rPr>
        <w:t xml:space="preserve">IMPUESTO </w:t>
      </w:r>
      <w:r w:rsidR="00393D89">
        <w:rPr>
          <w:b/>
          <w:color w:val="385623" w:themeColor="accent6" w:themeShade="80"/>
          <w:sz w:val="24"/>
          <w:szCs w:val="24"/>
          <w:lang w:val="es-ES_tradnl"/>
        </w:rPr>
        <w:t>SOBRE</w:t>
      </w:r>
      <w:r>
        <w:rPr>
          <w:b/>
          <w:color w:val="385623" w:themeColor="accent6" w:themeShade="80"/>
          <w:sz w:val="24"/>
          <w:szCs w:val="24"/>
          <w:lang w:val="es-ES_tradnl"/>
        </w:rPr>
        <w:t xml:space="preserve"> SOCIEDADES</w:t>
      </w:r>
    </w:p>
    <w:p w:rsidR="00861AF3" w:rsidRPr="00D75DB3" w:rsidRDefault="00861AF3" w:rsidP="00D75DB3">
      <w:pPr>
        <w:spacing w:after="0" w:line="240" w:lineRule="auto"/>
        <w:jc w:val="center"/>
        <w:rPr>
          <w:b/>
          <w:color w:val="385623" w:themeColor="accent6" w:themeShade="80"/>
          <w:sz w:val="24"/>
          <w:szCs w:val="24"/>
          <w:lang w:val="es-ES_tradnl"/>
        </w:rPr>
      </w:pPr>
      <w:r>
        <w:rPr>
          <w:b/>
          <w:color w:val="385623" w:themeColor="accent6" w:themeShade="80"/>
          <w:sz w:val="24"/>
          <w:szCs w:val="24"/>
          <w:lang w:val="es-ES_tradnl"/>
        </w:rPr>
        <w:t>(</w:t>
      </w:r>
      <w:proofErr w:type="spellStart"/>
      <w:r>
        <w:rPr>
          <w:b/>
          <w:color w:val="385623" w:themeColor="accent6" w:themeShade="80"/>
          <w:sz w:val="24"/>
          <w:szCs w:val="24"/>
          <w:lang w:val="es-ES_tradnl"/>
        </w:rPr>
        <w:t>a/a</w:t>
      </w:r>
      <w:proofErr w:type="spellEnd"/>
      <w:r>
        <w:rPr>
          <w:b/>
          <w:color w:val="385623" w:themeColor="accent6" w:themeShade="80"/>
          <w:sz w:val="24"/>
          <w:szCs w:val="24"/>
          <w:lang w:val="es-ES_tradnl"/>
        </w:rPr>
        <w:t xml:space="preserve"> contables y administradores de los colegios)</w:t>
      </w:r>
    </w:p>
    <w:p w:rsidR="00D75DB3" w:rsidRDefault="00D75DB3" w:rsidP="00D75DB3">
      <w:pPr>
        <w:jc w:val="both"/>
        <w:rPr>
          <w:rFonts w:cs="Times New Roman"/>
          <w:sz w:val="24"/>
          <w:szCs w:val="24"/>
        </w:rPr>
      </w:pPr>
    </w:p>
    <w:p w:rsidR="00D75DB3" w:rsidRPr="00D75DB3" w:rsidRDefault="00D75DB3" w:rsidP="00D75DB3">
      <w:pPr>
        <w:jc w:val="both"/>
        <w:rPr>
          <w:rFonts w:cs="Times New Roman"/>
          <w:sz w:val="24"/>
          <w:szCs w:val="24"/>
        </w:rPr>
      </w:pPr>
      <w:r w:rsidRPr="00D75DB3">
        <w:rPr>
          <w:rFonts w:cs="Times New Roman"/>
          <w:sz w:val="24"/>
          <w:szCs w:val="24"/>
        </w:rPr>
        <w:t>Estimados amigos,</w:t>
      </w:r>
    </w:p>
    <w:p w:rsidR="00736F8A" w:rsidRPr="00736F8A" w:rsidRDefault="00736F8A" w:rsidP="00736F8A">
      <w:pPr>
        <w:jc w:val="both"/>
        <w:rPr>
          <w:rFonts w:cs="Times New Roman"/>
          <w:sz w:val="24"/>
          <w:szCs w:val="24"/>
        </w:rPr>
      </w:pPr>
      <w:r w:rsidRPr="00736F8A">
        <w:rPr>
          <w:rFonts w:cs="Times New Roman"/>
          <w:sz w:val="24"/>
          <w:szCs w:val="24"/>
        </w:rPr>
        <w:t>Como en años anteriores ha llegado el momento de recopilar la información necesaria para la declaración del Impuesto sobre Sociedades (I.S.) del ejercicio 20</w:t>
      </w:r>
      <w:bookmarkStart w:id="0" w:name="_GoBack"/>
      <w:bookmarkEnd w:id="0"/>
      <w:r w:rsidRPr="00736F8A">
        <w:rPr>
          <w:rFonts w:cs="Times New Roman"/>
          <w:sz w:val="24"/>
          <w:szCs w:val="24"/>
        </w:rPr>
        <w:t>1</w:t>
      </w:r>
      <w:r w:rsidR="0052742C">
        <w:rPr>
          <w:rFonts w:cs="Times New Roman"/>
          <w:sz w:val="24"/>
          <w:szCs w:val="24"/>
        </w:rPr>
        <w:t>9</w:t>
      </w:r>
      <w:r w:rsidRPr="00736F8A">
        <w:rPr>
          <w:rFonts w:cs="Times New Roman"/>
          <w:sz w:val="24"/>
          <w:szCs w:val="24"/>
        </w:rPr>
        <w:t xml:space="preserve"> por las rentas de los Colegios Diocesanos obtenidas en el desarrollo de la actividad de enseñanza concertada, educación infantil hasta tres años, educación especial y compensatoria, así como las actividades auxiliares y las complementarias</w:t>
      </w:r>
      <w:r>
        <w:rPr>
          <w:rFonts w:cs="Times New Roman"/>
          <w:sz w:val="24"/>
          <w:szCs w:val="24"/>
        </w:rPr>
        <w:t xml:space="preserve">: </w:t>
      </w:r>
      <w:r w:rsidRPr="00736F8A">
        <w:rPr>
          <w:rFonts w:cs="Times New Roman"/>
          <w:sz w:val="24"/>
          <w:szCs w:val="24"/>
        </w:rPr>
        <w:t>alimentación, alojamiento y transporte, venta de libros y material, prestación de servicios de carácter deportivo y las explotaciones de carácter auxiliar.</w:t>
      </w:r>
    </w:p>
    <w:p w:rsidR="00736F8A" w:rsidRDefault="00736F8A" w:rsidP="00736F8A">
      <w:pPr>
        <w:ind w:firstLine="708"/>
        <w:jc w:val="both"/>
        <w:rPr>
          <w:rFonts w:cs="Times New Roman"/>
          <w:sz w:val="24"/>
          <w:szCs w:val="24"/>
        </w:rPr>
      </w:pPr>
      <w:r w:rsidRPr="00736F8A">
        <w:rPr>
          <w:rFonts w:cs="Times New Roman"/>
          <w:sz w:val="24"/>
          <w:szCs w:val="24"/>
        </w:rPr>
        <w:t>A partir de la entrada en vigor de la Ley 49/2002 de Régimen Fiscal de Entidades sin Fines Lucrativos, y el RD 1270/2003 estas rentas han quedado EXENTAS de tributación, pero se mantiene la obligación de presentar la declaración del Impuesto sobre Sociedades incluyendo todas las rentas, exentas y no exentas.</w:t>
      </w:r>
    </w:p>
    <w:p w:rsidR="00736F8A" w:rsidRPr="00736F8A" w:rsidRDefault="00736F8A" w:rsidP="00736F8A">
      <w:pPr>
        <w:spacing w:before="100" w:beforeAutospacing="1"/>
        <w:ind w:firstLine="709"/>
        <w:jc w:val="both"/>
        <w:rPr>
          <w:rFonts w:cs="Times New Roman"/>
          <w:sz w:val="24"/>
          <w:szCs w:val="24"/>
        </w:rPr>
      </w:pPr>
      <w:r w:rsidRPr="00736F8A">
        <w:rPr>
          <w:rFonts w:cs="Times New Roman"/>
          <w:sz w:val="24"/>
          <w:szCs w:val="24"/>
        </w:rPr>
        <w:t>Os rogamos cumplimentéis los formularios en formato Word y Excel</w:t>
      </w:r>
      <w:r>
        <w:rPr>
          <w:rFonts w:cs="Times New Roman"/>
          <w:sz w:val="24"/>
          <w:szCs w:val="24"/>
        </w:rPr>
        <w:t>, que hemos simplificado bastante. E</w:t>
      </w:r>
      <w:r w:rsidRPr="00736F8A">
        <w:rPr>
          <w:rFonts w:cs="Times New Roman"/>
          <w:sz w:val="24"/>
          <w:szCs w:val="24"/>
        </w:rPr>
        <w:t>stán a vuestra disposición en el apartado de documentos-circulares de la página web de la Fundación –os lo adjuntamos también junto a esta circular-, y nos los hagáis llegar junto a la documentación solicitada en los mismos antes del próximo 30 de abril de 20</w:t>
      </w:r>
      <w:r w:rsidR="0052742C">
        <w:rPr>
          <w:rFonts w:cs="Times New Roman"/>
          <w:sz w:val="24"/>
          <w:szCs w:val="24"/>
        </w:rPr>
        <w:t>20</w:t>
      </w:r>
      <w:r w:rsidRPr="00736F8A">
        <w:rPr>
          <w:rFonts w:cs="Times New Roman"/>
          <w:sz w:val="24"/>
          <w:szCs w:val="24"/>
        </w:rPr>
        <w:t xml:space="preserve">.  De ello depende que se presente en tiempo y forma la contabilidad consolidada de los Colegios Diocesanos, una vez revisada por la Fundación, para su integración en el Impuesto </w:t>
      </w:r>
      <w:r>
        <w:rPr>
          <w:rFonts w:cs="Times New Roman"/>
          <w:sz w:val="24"/>
          <w:szCs w:val="24"/>
        </w:rPr>
        <w:t>de</w:t>
      </w:r>
      <w:r w:rsidRPr="00736F8A">
        <w:rPr>
          <w:rFonts w:cs="Times New Roman"/>
          <w:sz w:val="24"/>
          <w:szCs w:val="24"/>
        </w:rPr>
        <w:t xml:space="preserve"> Sociedades de</w:t>
      </w:r>
      <w:r>
        <w:rPr>
          <w:rFonts w:cs="Times New Roman"/>
          <w:sz w:val="24"/>
          <w:szCs w:val="24"/>
        </w:rPr>
        <w:t xml:space="preserve"> </w:t>
      </w:r>
      <w:r w:rsidRPr="00736F8A">
        <w:rPr>
          <w:rFonts w:cs="Times New Roman"/>
          <w:sz w:val="24"/>
          <w:szCs w:val="24"/>
        </w:rPr>
        <w:t>l</w:t>
      </w:r>
      <w:r>
        <w:rPr>
          <w:rFonts w:cs="Times New Roman"/>
          <w:sz w:val="24"/>
          <w:szCs w:val="24"/>
        </w:rPr>
        <w:t>a Diócesis</w:t>
      </w:r>
      <w:r w:rsidRPr="00736F8A">
        <w:rPr>
          <w:rFonts w:cs="Times New Roman"/>
          <w:sz w:val="24"/>
          <w:szCs w:val="24"/>
        </w:rPr>
        <w:t xml:space="preserve">. </w:t>
      </w:r>
    </w:p>
    <w:p w:rsidR="00736F8A" w:rsidRPr="00736F8A" w:rsidRDefault="00736F8A" w:rsidP="00736F8A">
      <w:pPr>
        <w:spacing w:before="100" w:beforeAutospacing="1"/>
        <w:ind w:firstLine="709"/>
        <w:jc w:val="both"/>
        <w:rPr>
          <w:rFonts w:cs="Times New Roman"/>
          <w:sz w:val="24"/>
          <w:szCs w:val="24"/>
        </w:rPr>
      </w:pPr>
      <w:r w:rsidRPr="00736F8A">
        <w:rPr>
          <w:rFonts w:cs="Times New Roman"/>
          <w:sz w:val="24"/>
          <w:szCs w:val="24"/>
        </w:rPr>
        <w:t>Aquellos colegios que deseen que a sus cuentas anuales se acompañe una memoria explicativa o informe sobre sus estados contables, deberán solicitarlo por escrito al departamento.</w:t>
      </w:r>
    </w:p>
    <w:p w:rsidR="00736F8A" w:rsidRPr="00736F8A" w:rsidRDefault="00736F8A" w:rsidP="00736F8A">
      <w:pPr>
        <w:spacing w:before="100" w:beforeAutospacing="1"/>
        <w:ind w:firstLine="709"/>
        <w:jc w:val="both"/>
        <w:rPr>
          <w:rFonts w:cs="Times New Roman"/>
          <w:sz w:val="24"/>
          <w:szCs w:val="24"/>
        </w:rPr>
      </w:pPr>
      <w:r w:rsidRPr="00736F8A">
        <w:rPr>
          <w:rFonts w:cs="Times New Roman"/>
          <w:sz w:val="24"/>
          <w:szCs w:val="24"/>
        </w:rPr>
        <w:t>Os pedimos pongáis el máximo interés en facilitar el cumplimiento de la obligación que tiene el Arzobispado de realizar dicha declaración a la Agencia Estatal de la Administración Tributaria. Es una exigencia que nos viene impuesta por la normativa legal y debemos ser escrupulosos en su cumplimiento.</w:t>
      </w:r>
    </w:p>
    <w:p w:rsidR="00736F8A" w:rsidRPr="00736F8A" w:rsidRDefault="00736F8A" w:rsidP="00736F8A">
      <w:pPr>
        <w:spacing w:before="100" w:beforeAutospacing="1"/>
        <w:ind w:firstLine="709"/>
        <w:jc w:val="both"/>
        <w:rPr>
          <w:rFonts w:cs="Times New Roman"/>
          <w:sz w:val="24"/>
          <w:szCs w:val="24"/>
        </w:rPr>
      </w:pPr>
      <w:r w:rsidRPr="00736F8A">
        <w:rPr>
          <w:rFonts w:cs="Times New Roman"/>
          <w:sz w:val="24"/>
          <w:szCs w:val="24"/>
        </w:rPr>
        <w:t xml:space="preserve">Para cualquier duda o consulta que deseéis hacer, dirigíos a los responsables del Departamento </w:t>
      </w:r>
      <w:r w:rsidR="00922C61">
        <w:rPr>
          <w:rFonts w:cs="Times New Roman"/>
          <w:sz w:val="24"/>
          <w:szCs w:val="24"/>
        </w:rPr>
        <w:t>e</w:t>
      </w:r>
      <w:r w:rsidRPr="00736F8A">
        <w:rPr>
          <w:rFonts w:cs="Times New Roman"/>
          <w:sz w:val="24"/>
          <w:szCs w:val="24"/>
        </w:rPr>
        <w:t xml:space="preserve">conómico </w:t>
      </w:r>
      <w:r w:rsidR="00922C61">
        <w:rPr>
          <w:rFonts w:cs="Times New Roman"/>
          <w:sz w:val="24"/>
          <w:szCs w:val="24"/>
        </w:rPr>
        <w:t>f</w:t>
      </w:r>
      <w:r w:rsidRPr="00736F8A">
        <w:rPr>
          <w:rFonts w:cs="Times New Roman"/>
          <w:sz w:val="24"/>
          <w:szCs w:val="24"/>
        </w:rPr>
        <w:t>inanciero, donde se os prestará la ayuda necesaria.</w:t>
      </w:r>
    </w:p>
    <w:p w:rsidR="00736F8A" w:rsidRDefault="00736F8A" w:rsidP="00736F8A">
      <w:pPr>
        <w:spacing w:before="100" w:beforeAutospacing="1"/>
        <w:ind w:firstLine="709"/>
        <w:jc w:val="both"/>
        <w:rPr>
          <w:rFonts w:cs="Times New Roman"/>
          <w:sz w:val="24"/>
          <w:szCs w:val="24"/>
        </w:rPr>
      </w:pPr>
      <w:r w:rsidRPr="00736F8A">
        <w:rPr>
          <w:rFonts w:cs="Times New Roman"/>
          <w:sz w:val="24"/>
          <w:szCs w:val="24"/>
        </w:rPr>
        <w:t>Un saludo.</w:t>
      </w:r>
    </w:p>
    <w:sectPr w:rsidR="00736F8A" w:rsidSect="005F0E62">
      <w:footerReference w:type="default" r:id="rId8"/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6BB" w:rsidRDefault="003776BB" w:rsidP="00B97851">
      <w:pPr>
        <w:spacing w:after="0" w:line="240" w:lineRule="auto"/>
      </w:pPr>
      <w:r>
        <w:separator/>
      </w:r>
    </w:p>
  </w:endnote>
  <w:endnote w:type="continuationSeparator" w:id="0">
    <w:p w:rsidR="003776BB" w:rsidRDefault="003776BB" w:rsidP="00B9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851" w:rsidRDefault="00CB2606">
    <w:pPr>
      <w:pStyle w:val="Piedepgina"/>
    </w:pPr>
    <w:r>
      <w:rPr>
        <w:noProof/>
        <w:lang w:val="es-ES_tradn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70EFF82" wp14:editId="22074E14">
              <wp:simplePos x="0" y="0"/>
              <wp:positionH relativeFrom="margin">
                <wp:posOffset>-876300</wp:posOffset>
              </wp:positionH>
              <wp:positionV relativeFrom="paragraph">
                <wp:posOffset>-232410</wp:posOffset>
              </wp:positionV>
              <wp:extent cx="3903345" cy="808355"/>
              <wp:effectExtent l="0" t="0" r="0" b="0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3345" cy="808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851" w:rsidRPr="0085408E" w:rsidRDefault="00B97851" w:rsidP="00B97851">
                          <w:pPr>
                            <w:pStyle w:val="Ttulo9"/>
                            <w:spacing w:before="40"/>
                            <w:rPr>
                              <w:rFonts w:ascii="Montserrat" w:hAnsi="Montserrat" w:cstheme="minorHAnsi"/>
                              <w:sz w:val="20"/>
                              <w:lang w:val="es-ES_tradnl"/>
                            </w:rPr>
                          </w:pPr>
                          <w:r w:rsidRPr="0085408E">
                            <w:rPr>
                              <w:rFonts w:ascii="Montserrat" w:hAnsi="Montserrat" w:cstheme="minorHAnsi"/>
                              <w:sz w:val="20"/>
                              <w:lang w:val="es-ES_tradnl"/>
                            </w:rPr>
                            <w:t xml:space="preserve">C/ Alejandra Soler (Maestra) </w:t>
                          </w:r>
                          <w:proofErr w:type="spellStart"/>
                          <w:r w:rsidRPr="0085408E">
                            <w:rPr>
                              <w:rFonts w:ascii="Montserrat" w:hAnsi="Montserrat" w:cstheme="minorHAnsi"/>
                              <w:sz w:val="20"/>
                              <w:lang w:val="es-ES_tradnl"/>
                            </w:rPr>
                            <w:t>nº</w:t>
                          </w:r>
                          <w:proofErr w:type="spellEnd"/>
                          <w:r w:rsidRPr="0085408E">
                            <w:rPr>
                              <w:rFonts w:ascii="Montserrat" w:hAnsi="Montserrat" w:cstheme="minorHAnsi"/>
                              <w:sz w:val="20"/>
                              <w:lang w:val="es-ES_tradnl"/>
                            </w:rPr>
                            <w:t xml:space="preserve"> 15, 1; Valencia 46003  </w:t>
                          </w:r>
                        </w:p>
                        <w:p w:rsidR="00B97851" w:rsidRPr="0085408E" w:rsidRDefault="00B97851" w:rsidP="00B97851">
                          <w:pPr>
                            <w:pStyle w:val="Ttulo9"/>
                            <w:spacing w:before="40"/>
                            <w:rPr>
                              <w:rFonts w:ascii="Montserrat" w:hAnsi="Montserrat" w:cstheme="minorHAnsi"/>
                              <w:sz w:val="20"/>
                              <w:lang w:val="es-ES_tradnl"/>
                            </w:rPr>
                          </w:pPr>
                          <w:r w:rsidRPr="0085408E">
                            <w:rPr>
                              <w:rFonts w:ascii="Montserrat" w:hAnsi="Montserrat" w:cstheme="minorHAnsi"/>
                              <w:sz w:val="20"/>
                              <w:lang w:val="es-ES_tradnl"/>
                            </w:rPr>
                            <w:t>Tel: 963154370 Fax: 963154371</w:t>
                          </w:r>
                        </w:p>
                        <w:p w:rsidR="00B97851" w:rsidRPr="0085408E" w:rsidRDefault="00B97851" w:rsidP="00B97851">
                          <w:pPr>
                            <w:pStyle w:val="Ttulo9"/>
                            <w:spacing w:before="40"/>
                            <w:rPr>
                              <w:rFonts w:ascii="Montserrat" w:hAnsi="Montserrat" w:cstheme="minorHAnsi"/>
                              <w:sz w:val="20"/>
                              <w:lang w:val="es-ES_tradnl"/>
                            </w:rPr>
                          </w:pPr>
                          <w:r w:rsidRPr="0085408E">
                            <w:rPr>
                              <w:rFonts w:ascii="Montserrat" w:hAnsi="Montserrat" w:cstheme="minorHAnsi"/>
                              <w:sz w:val="20"/>
                              <w:lang w:val="es-ES_tradnl"/>
                            </w:rPr>
                            <w:t xml:space="preserve">www.fundacioncolegiosdiocesanos.com </w:t>
                          </w:r>
                        </w:p>
                        <w:p w:rsidR="00B97851" w:rsidRPr="0085408E" w:rsidRDefault="00B97851" w:rsidP="00B97851">
                          <w:pPr>
                            <w:rPr>
                              <w:rFonts w:ascii="Montserrat" w:hAnsi="Montserrat" w:cstheme="minorHAnsi"/>
                              <w:i/>
                              <w:sz w:val="24"/>
                              <w:lang w:val="es-ES_tradnl"/>
                            </w:rPr>
                          </w:pPr>
                        </w:p>
                        <w:p w:rsidR="00B97851" w:rsidRPr="0085408E" w:rsidRDefault="00B97851" w:rsidP="00B97851">
                          <w:pPr>
                            <w:rPr>
                              <w:rFonts w:ascii="Montserrat" w:hAnsi="Montserrat" w:cstheme="minorHAnsi"/>
                              <w:i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EFF82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69pt;margin-top:-18.3pt;width:307.35pt;height:63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LaXuwIAAMIFAAAOAAAAZHJzL2Uyb0RvYy54bWysVG1vmzAQ/j5p/8HydwokJgmoZGpDmCZ1&#10;L1K3H+BgE6yBzWwnpJv233c2SZq2mjRt44Nl+87P3XP3cNdvDl2L9lwboWSO46sIIy4rxYTc5vjL&#10;5zJYYGQslYy2SvIcP3CD3yxfv7oe+oxPVKNaxjUCEGmyoc9xY22fhaGpGt5Rc6V6LsFYK91RC0e9&#10;DZmmA6B3bTiJolk4KM16rSpuDNwWoxEvPX5d88p+rGvDLWpzDLlZv2q/btwaLq9pttW0b0R1TIP+&#10;RRYdFRKCnqEKainaafECqhOVVkbV9qpSXajqWlTccwA2cfSMzX1De+65QHFMfy6T+X+w1Yf9J40E&#10;g97FGEnaQY9WO8q0Qowjyw9WIbBAmYbeZOB934O/PdyqAzzxlE1/p6qvBkm1aqjc8hut1dBwyiBN&#10;/zK8eDriGAeyGd4rBuHozioPdKh152oIVUGADu16OLcIEkEVXE7TaDolCUYV2BbRYpokLrmQZqfX&#10;vTb2LVcdcpsca5CAR6f7O2NH15OLCyZVKdrWy6CVTy4Ac7yB2PDU2VwWvqs/0ihdL9YLEpDJbB2Q&#10;qCiCm3JFglkZz5NiWqxWRfzTxY1J1gjGuHRhTgqLyZ918Kj1URtnjRnVCubgXEpGbzerVqM9BYWX&#10;/jsW5MItfJqGrxdweUYpnpDodpIG5WwxD0hJkiCdR4sgitPbdBaRlBTlU0p3QvJ/p4SGHKfJJBnF&#10;9Ftukf9ecqNZJyzMkFZ0ThHuc040cxJcS+b3lop23F+UwqX/WApo96nRXrBOo6Na7WFzABSn4o1i&#10;DyBdrUBZoE8YfLBplP6O0QBDJMfm245qjlH7ToL805gQN3X8gSTzCRz0pWVzaaGyAqgcW4zG7cqO&#10;k2rXa7FtINL4w0l1A79MLbyaH7MCKu4Ag8KTOg41N4kuz97rcfQufwEAAP//AwBQSwMEFAAGAAgA&#10;AAAhADZGjNvgAAAACwEAAA8AAABkcnMvZG93bnJldi54bWxMj8FOwzAQRO9I/Qdrkbi1dmlJ2hCn&#10;QiCuoLaAxM2Nt0nUeB3FbhP+nuVEb7Oa0eybfDO6VlywD40nDfOZAoFUettQpeFj/zpdgQjRkDWt&#10;J9TwgwE2xeQmN5n1A23xsouV4BIKmdFQx9hlUoayRmfCzHdI7B1970zks6+k7c3A5a6V90ol0pmG&#10;+ENtOnyusTztzk7D59vx+2up3qsX99ANflSS3FpqfXc7Pj2CiDjG/zD84TM6FMx08GeyQbQapvPF&#10;isdEVoskAcGRZZqkIA4a1ioFWeTyekPxCwAA//8DAFBLAQItABQABgAIAAAAIQC2gziS/gAAAOEB&#10;AAATAAAAAAAAAAAAAAAAAAAAAABbQ29udGVudF9UeXBlc10ueG1sUEsBAi0AFAAGAAgAAAAhADj9&#10;If/WAAAAlAEAAAsAAAAAAAAAAAAAAAAALwEAAF9yZWxzLy5yZWxzUEsBAi0AFAAGAAgAAAAhALuM&#10;tpe7AgAAwgUAAA4AAAAAAAAAAAAAAAAALgIAAGRycy9lMm9Eb2MueG1sUEsBAi0AFAAGAAgAAAAh&#10;ADZGjNvgAAAACwEAAA8AAAAAAAAAAAAAAAAAFQUAAGRycy9kb3ducmV2LnhtbFBLBQYAAAAABAAE&#10;APMAAAAiBgAAAAA=&#10;" filled="f" stroked="f">
              <v:textbox>
                <w:txbxContent>
                  <w:p w:rsidR="00B97851" w:rsidRPr="0085408E" w:rsidRDefault="00B97851" w:rsidP="00B97851">
                    <w:pPr>
                      <w:pStyle w:val="Ttulo9"/>
                      <w:spacing w:before="40"/>
                      <w:rPr>
                        <w:rFonts w:ascii="Montserrat" w:hAnsi="Montserrat" w:cstheme="minorHAnsi"/>
                        <w:sz w:val="20"/>
                        <w:lang w:val="es-ES_tradnl"/>
                      </w:rPr>
                    </w:pPr>
                    <w:r w:rsidRPr="0085408E">
                      <w:rPr>
                        <w:rFonts w:ascii="Montserrat" w:hAnsi="Montserrat" w:cstheme="minorHAnsi"/>
                        <w:sz w:val="20"/>
                        <w:lang w:val="es-ES_tradnl"/>
                      </w:rPr>
                      <w:t xml:space="preserve">C/ Alejandra Soler (Maestra) </w:t>
                    </w:r>
                    <w:proofErr w:type="spellStart"/>
                    <w:r w:rsidRPr="0085408E">
                      <w:rPr>
                        <w:rFonts w:ascii="Montserrat" w:hAnsi="Montserrat" w:cstheme="minorHAnsi"/>
                        <w:sz w:val="20"/>
                        <w:lang w:val="es-ES_tradnl"/>
                      </w:rPr>
                      <w:t>nº</w:t>
                    </w:r>
                    <w:proofErr w:type="spellEnd"/>
                    <w:r w:rsidRPr="0085408E">
                      <w:rPr>
                        <w:rFonts w:ascii="Montserrat" w:hAnsi="Montserrat" w:cstheme="minorHAnsi"/>
                        <w:sz w:val="20"/>
                        <w:lang w:val="es-ES_tradnl"/>
                      </w:rPr>
                      <w:t xml:space="preserve"> 15, 1; Valencia 46003  </w:t>
                    </w:r>
                  </w:p>
                  <w:p w:rsidR="00B97851" w:rsidRPr="0085408E" w:rsidRDefault="00B97851" w:rsidP="00B97851">
                    <w:pPr>
                      <w:pStyle w:val="Ttulo9"/>
                      <w:spacing w:before="40"/>
                      <w:rPr>
                        <w:rFonts w:ascii="Montserrat" w:hAnsi="Montserrat" w:cstheme="minorHAnsi"/>
                        <w:sz w:val="20"/>
                        <w:lang w:val="es-ES_tradnl"/>
                      </w:rPr>
                    </w:pPr>
                    <w:r w:rsidRPr="0085408E">
                      <w:rPr>
                        <w:rFonts w:ascii="Montserrat" w:hAnsi="Montserrat" w:cstheme="minorHAnsi"/>
                        <w:sz w:val="20"/>
                        <w:lang w:val="es-ES_tradnl"/>
                      </w:rPr>
                      <w:t>Tel: 963154370 Fax: 963154371</w:t>
                    </w:r>
                  </w:p>
                  <w:p w:rsidR="00B97851" w:rsidRPr="0085408E" w:rsidRDefault="00B97851" w:rsidP="00B97851">
                    <w:pPr>
                      <w:pStyle w:val="Ttulo9"/>
                      <w:spacing w:before="40"/>
                      <w:rPr>
                        <w:rFonts w:ascii="Montserrat" w:hAnsi="Montserrat" w:cstheme="minorHAnsi"/>
                        <w:sz w:val="20"/>
                        <w:lang w:val="es-ES_tradnl"/>
                      </w:rPr>
                    </w:pPr>
                    <w:r w:rsidRPr="0085408E">
                      <w:rPr>
                        <w:rFonts w:ascii="Montserrat" w:hAnsi="Montserrat" w:cstheme="minorHAnsi"/>
                        <w:sz w:val="20"/>
                        <w:lang w:val="es-ES_tradnl"/>
                      </w:rPr>
                      <w:t xml:space="preserve">www.fundacioncolegiosdiocesanos.com </w:t>
                    </w:r>
                  </w:p>
                  <w:p w:rsidR="00B97851" w:rsidRPr="0085408E" w:rsidRDefault="00B97851" w:rsidP="00B97851">
                    <w:pPr>
                      <w:rPr>
                        <w:rFonts w:ascii="Montserrat" w:hAnsi="Montserrat" w:cstheme="minorHAnsi"/>
                        <w:i/>
                        <w:sz w:val="24"/>
                        <w:lang w:val="es-ES_tradnl"/>
                      </w:rPr>
                    </w:pPr>
                  </w:p>
                  <w:p w:rsidR="00B97851" w:rsidRPr="0085408E" w:rsidRDefault="00B97851" w:rsidP="00B97851">
                    <w:pPr>
                      <w:rPr>
                        <w:rFonts w:ascii="Montserrat" w:hAnsi="Montserrat" w:cstheme="minorHAnsi"/>
                        <w:i/>
                        <w:sz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1DC7457F" wp14:editId="00C1D6CF">
          <wp:simplePos x="0" y="0"/>
          <wp:positionH relativeFrom="column">
            <wp:posOffset>5749290</wp:posOffset>
          </wp:positionH>
          <wp:positionV relativeFrom="paragraph">
            <wp:posOffset>57785</wp:posOffset>
          </wp:positionV>
          <wp:extent cx="752475" cy="358140"/>
          <wp:effectExtent l="0" t="0" r="0" b="3810"/>
          <wp:wrapNone/>
          <wp:docPr id="10" name="Imagen 10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4000" b="90667" l="10000" r="90000">
                                <a14:foregroundMark x1="51111" y1="4333" x2="51111" y2="4333"/>
                                <a14:foregroundMark x1="58413" y1="46333" x2="58413" y2="46333"/>
                                <a14:foregroundMark x1="53175" y1="49667" x2="35238" y2="63000"/>
                                <a14:foregroundMark x1="57937" y1="59667" x2="37937" y2="37667"/>
                                <a14:foregroundMark x1="60635" y1="51000" x2="55873" y2="31000"/>
                                <a14:foregroundMark x1="53175" y1="58667" x2="43175" y2="68667"/>
                                <a14:foregroundMark x1="50635" y1="90667" x2="50635" y2="9066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5383212</wp:posOffset>
          </wp:positionH>
          <wp:positionV relativeFrom="paragraph">
            <wp:posOffset>-13652</wp:posOffset>
          </wp:positionV>
          <wp:extent cx="724535" cy="482600"/>
          <wp:effectExtent l="0" t="0" r="0" b="0"/>
          <wp:wrapNone/>
          <wp:docPr id="9" name="Imagen 9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Imagen relacion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10000" b="90000" l="10000" r="90000">
                                <a14:foregroundMark x1="43167" y1="40000" x2="43167" y2="40000"/>
                                <a14:foregroundMark x1="51250" y1="53375" x2="51250" y2="53375"/>
                                <a14:foregroundMark x1="34750" y1="40750" x2="34750" y2="40750"/>
                                <a14:foregroundMark x1="34500" y1="42000" x2="34750" y2="48375"/>
                                <a14:foregroundMark x1="49583" y1="47875" x2="49583" y2="47875"/>
                                <a14:foregroundMark x1="51583" y1="40750" x2="51583" y2="40750"/>
                                <a14:foregroundMark x1="51583" y1="40000" x2="57167" y2="49125"/>
                                <a14:foregroundMark x1="57417" y1="52125" x2="43333" y2="52500"/>
                                <a14:foregroundMark x1="43333" y1="52500" x2="50167" y2="50875"/>
                                <a14:foregroundMark x1="47333" y1="42000" x2="43750" y2="47875"/>
                                <a14:foregroundMark x1="45667" y1="43750" x2="43417" y2="48750"/>
                                <a14:foregroundMark x1="57167" y1="57125" x2="47917" y2="63000"/>
                                <a14:foregroundMark x1="50417" y1="62625" x2="53500" y2="62625"/>
                                <a14:foregroundMark x1="48500" y1="63875" x2="44250" y2="58875"/>
                                <a14:foregroundMark x1="44250" y1="59250" x2="43417" y2="50500"/>
                                <a14:foregroundMark x1="52167" y1="40750" x2="48500" y2="42000"/>
                                <a14:foregroundMark x1="59167" y1="36625" x2="59167" y2="36625"/>
                                <a14:foregroundMark x1="59417" y1="36625" x2="58833" y2="38250"/>
                                <a14:foregroundMark x1="63583" y1="30750" x2="49583" y2="26875"/>
                                <a14:foregroundMark x1="49583" y1="26875" x2="36167" y2="35000"/>
                                <a14:foregroundMark x1="36167" y1="35000" x2="35333" y2="40000"/>
                                <a14:foregroundMark x1="34167" y1="37875" x2="42000" y2="27750"/>
                                <a14:foregroundMark x1="45417" y1="28625" x2="36167" y2="31500"/>
                                <a14:foregroundMark x1="56583" y1="26875" x2="65667" y2="44250"/>
                                <a14:foregroundMark x1="65667" y1="44250" x2="66417" y2="49125"/>
                                <a14:foregroundMark x1="66417" y1="44125" x2="64750" y2="31500"/>
                                <a14:foregroundMark x1="63333" y1="70625" x2="66333" y2="49625"/>
                                <a14:foregroundMark x1="66333" y1="49625" x2="65833" y2="48750"/>
                                <a14:foregroundMark x1="43750" y1="73625" x2="63333" y2="71500"/>
                                <a14:foregroundMark x1="44583" y1="73125" x2="34750" y2="56750"/>
                                <a14:foregroundMark x1="34750" y1="56750" x2="34750" y2="49625"/>
                                <a14:foregroundMark x1="35000" y1="58000" x2="41167" y2="73625"/>
                                <a14:foregroundMark x1="39833" y1="73625" x2="37583" y2="70625"/>
                                <a14:foregroundMark x1="37000" y1="70625" x2="34167" y2="5975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 flipV="1">
                    <a:off x="0" y="0"/>
                    <a:ext cx="7245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5006340</wp:posOffset>
          </wp:positionH>
          <wp:positionV relativeFrom="paragraph">
            <wp:posOffset>17145</wp:posOffset>
          </wp:positionV>
          <wp:extent cx="714375" cy="412750"/>
          <wp:effectExtent l="0" t="0" r="0" b="0"/>
          <wp:wrapNone/>
          <wp:docPr id="5" name="Imagen 5" descr="Resultado de imagen de logo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esultado de imagen de logo faceboo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ackgroundRemoval t="10000" b="90000" l="10000" r="90000">
                                <a14:foregroundMark x1="49778" y1="48846" x2="49778" y2="48846"/>
                                <a14:foregroundMark x1="51556" y1="42115" x2="51556" y2="42115"/>
                                <a14:foregroundMark x1="52444" y1="31731" x2="52444" y2="31731"/>
                                <a14:foregroundMark x1="54556" y1="30577" x2="54556" y2="30577"/>
                                <a14:foregroundMark x1="54556" y1="29615" x2="48556" y2="41923"/>
                                <a14:foregroundMark x1="48556" y1="41923" x2="49000" y2="6500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15C160A0">
              <wp:simplePos x="0" y="0"/>
              <wp:positionH relativeFrom="page">
                <wp:posOffset>-1235075</wp:posOffset>
              </wp:positionH>
              <wp:positionV relativeFrom="page">
                <wp:posOffset>9598025</wp:posOffset>
              </wp:positionV>
              <wp:extent cx="8855075" cy="1962150"/>
              <wp:effectExtent l="0" t="0" r="22225" b="38100"/>
              <wp:wrapNone/>
              <wp:docPr id="4" name="Diagrama de flujo: documen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855075" cy="1962150"/>
                      </a:xfrm>
                      <a:prstGeom prst="flowChartDocument">
                        <a:avLst/>
                      </a:prstGeom>
                      <a:solidFill>
                        <a:srgbClr val="C5E0B3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375623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851" w:rsidRDefault="00B97851" w:rsidP="00B9785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914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Diagrama de flujo: documento 4" o:spid="_x0000_s1028" type="#_x0000_t114" style="position:absolute;margin-left:-97.25pt;margin-top:755.75pt;width:697.25pt;height:154.5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PWp+AIAAOIFAAAOAAAAZHJzL2Uyb0RvYy54bWysVF1v0zAUfUfiP1h+7/LRpE2ipdPWUkAa&#10;MGkgnt3YaQyObWx36UD8d66dttsYDwjRSpE/r88599x7frHvBbpjxnIla5ycxRgx2SjK5bbGnz6u&#10;JwVG1hFJiVCS1fieWXyxePnifNAVS1WnBGUGQRBpq0HXuHNOV1Fkm471xJ4pzSRstsr0xMHUbCNq&#10;yADRexGlcTyLBmWoNqph1sLqatzEixC/bVnjPrStZQ6JGgM2F74mfDf+Gy3OSbU1RHe8OcAg/4Ci&#10;J1zCo6dQK+II2hn+LFTPG6Osat1Zo/pItS1vWOAAbJL4Nza3HdEscAFxrD7JZP9f2Ob93Y1BnNY4&#10;w0iSHlK04gQE6QmiDLVi90VViKpm1zPpFMq8YoO2FVy81TfGc7b6WjVfLZJq2RG5ZZfGqKFjhALO&#10;xJ+PnlzwEwtX0WZ4pyg8SHZOBfH2remRUZCkJC5i/8OAgOs3Po5/CfRC+5C8+1Py2N6hBhaLIs/j&#10;eY5RA3tJOUuTPKQ3IpWP669rY91rpnrkBzVuhRoAsXGrA73wBrm7ts6DfjgfSCrB6ZoLESZmu1kK&#10;g+4I2GqZv4qvpoEnaPH4mJD+sFT+2hhxXGHBmPCM31Y7x8xtRwdEuUeVFtMSioZycOm0iGdxOceI&#10;iC2UV+MM9vp85q4L3vAiPMMzneezdDpyEbojI8o8yDmisCP8wPH0fJg9QQbKHjB6jYObf5RJmsVX&#10;aTlZz4r5JFtn+aScx8UkTsqrchZnZbZa//RvJ1nVcUqZvOaSHSsryf7OuYcaH2si1BYavBoJOCLw&#10;fazygc1Ic536/5+S0XPQGQneg1VGb4EYpPI+fSVpGDvCxTiOnuIftdlDvsAVR1mCq72Rx4Jw+80+&#10;FFKwvDf5RtF7sHkwNDgZuiSkt1PmO0YDdJwa2287YhhG4q2EUvHtKQzKJINiNMfFzXFAZAO3a+zA&#10;D2G4dGMn22nDtx0EH6tEqkuoqJYHFz8AAfB+Ao0k0Dg0Pd+pHs/DqYfWvPgFAAD//wMAUEsDBBQA&#10;BgAIAAAAIQDYbtDk3wAAAA8BAAAPAAAAZHJzL2Rvd25yZXYueG1sTE9NT4NAFLyb+B82z8SLaReI&#10;GESWRhu9asVeentlVyCybwm7UPrvfT3pbSYzmY9is9hezGb0nSMF8ToCYah2uqNGwf7rbZWB8AFJ&#10;Y+/IKDgbD5vy+qrAXLsTfZq5Co3gEPI5KmhDGHIpfd0ai37tBkOsfbvRYmA6NlKPeOJw28skih6k&#10;xY64ocXBbFtT/1STVTC/JIfqNdu94/6AydbbO3n+mJS6vVmen0AEs4Q/M1zm83QoedPRTaS96BWs&#10;4sf7lL2spHHM6OLhSj54ZJQlUQqyLOT/H+UvAAAA//8DAFBLAQItABQABgAIAAAAIQC2gziS/gAA&#10;AOEBAAATAAAAAAAAAAAAAAAAAAAAAABbQ29udGVudF9UeXBlc10ueG1sUEsBAi0AFAAGAAgAAAAh&#10;ADj9If/WAAAAlAEAAAsAAAAAAAAAAAAAAAAALwEAAF9yZWxzLy5yZWxzUEsBAi0AFAAGAAgAAAAh&#10;AEv49an4AgAA4gUAAA4AAAAAAAAAAAAAAAAALgIAAGRycy9lMm9Eb2MueG1sUEsBAi0AFAAGAAgA&#10;AAAhANhu0OTfAAAADwEAAA8AAAAAAAAAAAAAAAAAUgUAAGRycy9kb3ducmV2LnhtbFBLBQYAAAAA&#10;BAAEAPMAAABeBgAAAAA=&#10;" fillcolor="#c5e0b3" stroked="f" strokecolor="#f2f2f2" strokeweight="3pt">
              <v:shadow on="t" color="#375623" opacity=".5" offset="1pt"/>
              <v:textbox inset="0,.72pt,0,0">
                <w:txbxContent>
                  <w:p w:rsidR="00B97851" w:rsidRDefault="00B97851" w:rsidP="00B97851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6BB" w:rsidRDefault="003776BB" w:rsidP="00B97851">
      <w:pPr>
        <w:spacing w:after="0" w:line="240" w:lineRule="auto"/>
      </w:pPr>
      <w:r>
        <w:separator/>
      </w:r>
    </w:p>
  </w:footnote>
  <w:footnote w:type="continuationSeparator" w:id="0">
    <w:p w:rsidR="003776BB" w:rsidRDefault="003776BB" w:rsidP="00B97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450"/>
    <w:multiLevelType w:val="hybridMultilevel"/>
    <w:tmpl w:val="A52AA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7109"/>
    <w:multiLevelType w:val="hybridMultilevel"/>
    <w:tmpl w:val="A40A7E0C"/>
    <w:lvl w:ilvl="0" w:tplc="4442F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A5B86"/>
    <w:multiLevelType w:val="hybridMultilevel"/>
    <w:tmpl w:val="C8A27A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2488E"/>
    <w:multiLevelType w:val="hybridMultilevel"/>
    <w:tmpl w:val="48F08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05F67"/>
    <w:multiLevelType w:val="hybridMultilevel"/>
    <w:tmpl w:val="A07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469E6"/>
    <w:multiLevelType w:val="hybridMultilevel"/>
    <w:tmpl w:val="DE0E8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45537"/>
    <w:multiLevelType w:val="hybridMultilevel"/>
    <w:tmpl w:val="5F28E9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86EBE"/>
    <w:multiLevelType w:val="hybridMultilevel"/>
    <w:tmpl w:val="B7DE35AA"/>
    <w:lvl w:ilvl="0" w:tplc="CE842E3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D5858"/>
    <w:multiLevelType w:val="hybridMultilevel"/>
    <w:tmpl w:val="F5FC8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92FC1"/>
    <w:multiLevelType w:val="hybridMultilevel"/>
    <w:tmpl w:val="9176F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B4BAF"/>
    <w:multiLevelType w:val="hybridMultilevel"/>
    <w:tmpl w:val="9B685C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A4447"/>
    <w:multiLevelType w:val="multilevel"/>
    <w:tmpl w:val="36FE3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1"/>
    <w:lvlOverride w:ilvl="1">
      <w:lvl w:ilvl="1">
        <w:numFmt w:val="lowerLetter"/>
        <w:lvlText w:val="%2."/>
        <w:lvlJc w:val="left"/>
      </w:lvl>
    </w:lvlOverride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BB"/>
    <w:rsid w:val="00052070"/>
    <w:rsid w:val="00074233"/>
    <w:rsid w:val="000A3611"/>
    <w:rsid w:val="000C3DD2"/>
    <w:rsid w:val="0012649E"/>
    <w:rsid w:val="001804E7"/>
    <w:rsid w:val="00181D08"/>
    <w:rsid w:val="00255EC0"/>
    <w:rsid w:val="00257822"/>
    <w:rsid w:val="002756B4"/>
    <w:rsid w:val="002756D5"/>
    <w:rsid w:val="00296492"/>
    <w:rsid w:val="002D6284"/>
    <w:rsid w:val="002E55FC"/>
    <w:rsid w:val="0031579F"/>
    <w:rsid w:val="00371D3A"/>
    <w:rsid w:val="003776BB"/>
    <w:rsid w:val="00393D89"/>
    <w:rsid w:val="003D3BCB"/>
    <w:rsid w:val="00440D36"/>
    <w:rsid w:val="00476108"/>
    <w:rsid w:val="00521F7E"/>
    <w:rsid w:val="0052742C"/>
    <w:rsid w:val="00530404"/>
    <w:rsid w:val="00567B8D"/>
    <w:rsid w:val="00591A94"/>
    <w:rsid w:val="00596955"/>
    <w:rsid w:val="005A5188"/>
    <w:rsid w:val="005F0E62"/>
    <w:rsid w:val="00620718"/>
    <w:rsid w:val="00624310"/>
    <w:rsid w:val="00635BC7"/>
    <w:rsid w:val="006C719B"/>
    <w:rsid w:val="006F034E"/>
    <w:rsid w:val="006F104C"/>
    <w:rsid w:val="006F366D"/>
    <w:rsid w:val="00706E17"/>
    <w:rsid w:val="00736F8A"/>
    <w:rsid w:val="00776C64"/>
    <w:rsid w:val="00782A45"/>
    <w:rsid w:val="00785220"/>
    <w:rsid w:val="00792F0B"/>
    <w:rsid w:val="007F42F0"/>
    <w:rsid w:val="0085408E"/>
    <w:rsid w:val="00861AF3"/>
    <w:rsid w:val="008624FD"/>
    <w:rsid w:val="008A548D"/>
    <w:rsid w:val="008E1076"/>
    <w:rsid w:val="00922C61"/>
    <w:rsid w:val="009770E0"/>
    <w:rsid w:val="00A151EA"/>
    <w:rsid w:val="00A231E8"/>
    <w:rsid w:val="00A64060"/>
    <w:rsid w:val="00A77BC9"/>
    <w:rsid w:val="00B97851"/>
    <w:rsid w:val="00BA650B"/>
    <w:rsid w:val="00BD54B1"/>
    <w:rsid w:val="00BD7CA8"/>
    <w:rsid w:val="00C137A2"/>
    <w:rsid w:val="00C23BAD"/>
    <w:rsid w:val="00C26106"/>
    <w:rsid w:val="00C40A22"/>
    <w:rsid w:val="00CB2606"/>
    <w:rsid w:val="00CD4840"/>
    <w:rsid w:val="00CF51B2"/>
    <w:rsid w:val="00D175CA"/>
    <w:rsid w:val="00D27C2F"/>
    <w:rsid w:val="00D75DB3"/>
    <w:rsid w:val="00D85E0A"/>
    <w:rsid w:val="00DA5187"/>
    <w:rsid w:val="00DA53F9"/>
    <w:rsid w:val="00DD74D8"/>
    <w:rsid w:val="00DF06C6"/>
    <w:rsid w:val="00E25D65"/>
    <w:rsid w:val="00ED40ED"/>
    <w:rsid w:val="00F346DE"/>
    <w:rsid w:val="00F54A2C"/>
    <w:rsid w:val="00F81AB8"/>
    <w:rsid w:val="00F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152F8FF"/>
  <w15:chartTrackingRefBased/>
  <w15:docId w15:val="{0D286577-4674-44CD-9C58-4228A331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0A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97851"/>
    <w:pPr>
      <w:keepNext/>
      <w:spacing w:after="0" w:line="240" w:lineRule="auto"/>
      <w:outlineLvl w:val="8"/>
    </w:pPr>
    <w:rPr>
      <w:rFonts w:ascii="Trebuchet MS" w:eastAsia="Times New Roman" w:hAnsi="Trebuchet MS" w:cs="Times New Roman"/>
      <w:i/>
      <w:color w:val="666633"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0D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82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B978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B97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97851"/>
  </w:style>
  <w:style w:type="paragraph" w:styleId="Piedepgina">
    <w:name w:val="footer"/>
    <w:basedOn w:val="Normal"/>
    <w:link w:val="PiedepginaCar"/>
    <w:uiPriority w:val="99"/>
    <w:unhideWhenUsed/>
    <w:rsid w:val="00B97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851"/>
  </w:style>
  <w:style w:type="character" w:customStyle="1" w:styleId="Ttulo9Car">
    <w:name w:val="Título 9 Car"/>
    <w:basedOn w:val="Fuentedeprrafopredeter"/>
    <w:link w:val="Ttulo9"/>
    <w:rsid w:val="00B97851"/>
    <w:rPr>
      <w:rFonts w:ascii="Trebuchet MS" w:eastAsia="Times New Roman" w:hAnsi="Trebuchet MS" w:cs="Times New Roman"/>
      <w:i/>
      <w:color w:val="666633"/>
      <w:sz w:val="18"/>
      <w:szCs w:val="18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0A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E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06E1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706E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A650B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FD168F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180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804E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rsid w:val="001804E7"/>
    <w:rPr>
      <w:vertAlign w:val="superscript"/>
    </w:rPr>
  </w:style>
  <w:style w:type="character" w:styleId="Textoennegrita">
    <w:name w:val="Strong"/>
    <w:basedOn w:val="Fuentedeprrafopredeter"/>
    <w:qFormat/>
    <w:rsid w:val="001804E7"/>
    <w:rPr>
      <w:b/>
      <w:bCs/>
    </w:rPr>
  </w:style>
  <w:style w:type="character" w:customStyle="1" w:styleId="descripcionnormativa1">
    <w:name w:val="descripcion_normativa1"/>
    <w:rsid w:val="00D75DB3"/>
    <w:rPr>
      <w:b w:val="0"/>
      <w:bCs w:val="0"/>
      <w:i/>
      <w:iCs/>
    </w:rPr>
  </w:style>
  <w:style w:type="paragraph" w:customStyle="1" w:styleId="parrafo1">
    <w:name w:val="parrafo1"/>
    <w:basedOn w:val="Normal"/>
    <w:rsid w:val="00D75DB3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3.wdp"/><Relationship Id="rId5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FUNDACI&#211;N\MODELO%20CIRCULA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CIRCULAR</Template>
  <TotalTime>9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 Segura Chiner</dc:creator>
  <cp:keywords/>
  <dc:description/>
  <cp:lastModifiedBy>Berta Segura Chiner</cp:lastModifiedBy>
  <cp:revision>6</cp:revision>
  <cp:lastPrinted>2018-12-19T09:40:00Z</cp:lastPrinted>
  <dcterms:created xsi:type="dcterms:W3CDTF">2020-02-19T15:50:00Z</dcterms:created>
  <dcterms:modified xsi:type="dcterms:W3CDTF">2020-02-24T08:02:00Z</dcterms:modified>
</cp:coreProperties>
</file>