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2C" w:rsidRDefault="00A13A2C">
      <w:pPr>
        <w:pStyle w:val="Standard"/>
        <w:rPr>
          <w:rFonts w:ascii="Times New Roman" w:hAnsi="Times New Roman"/>
        </w:rPr>
      </w:pPr>
      <w:bookmarkStart w:id="0" w:name="_GoBack"/>
      <w:bookmarkEnd w:id="0"/>
    </w:p>
    <w:p w:rsidR="00A13A2C" w:rsidRDefault="00DB2B3A">
      <w:pPr>
        <w:pStyle w:val="Prrafodelista"/>
        <w:snapToGrid w:val="0"/>
        <w:ind w:left="0"/>
        <w:jc w:val="both"/>
        <w:rPr>
          <w:rFonts w:ascii="Times New Roman" w:hAnsi="Times New Roman"/>
          <w:i/>
          <w:color w:val="000000"/>
        </w:rPr>
      </w:pPr>
      <w:r>
        <w:rPr>
          <w:rFonts w:ascii="Times New Roman" w:hAnsi="Times New Roman"/>
          <w:i/>
          <w:color w:val="000000"/>
        </w:rPr>
        <w:t xml:space="preserve">Orden de     de            de 2013, de la Conselleria de Educación, Cultura y Deporte, por la que </w:t>
      </w:r>
      <w:r>
        <w:rPr>
          <w:rFonts w:ascii="Times New Roman" w:hAnsi="Times New Roman"/>
          <w:i/>
          <w:color w:val="000000"/>
        </w:rPr>
        <w:t>se convoca el programa experimental Contrato Familia-Tutor</w:t>
      </w:r>
      <w:r>
        <w:rPr>
          <w:rFonts w:ascii="Times New Roman" w:hAnsi="Times New Roman"/>
          <w:i/>
          <w:color w:val="000000"/>
        </w:rPr>
        <w:t xml:space="preserve"> entre las familias o representantes legales del alumnado, el tutor en el centro escolar y el propio alumno o alumna, para favorecer la corresponsabilidad en el proceso educativo del alumnado y la mejora de su rendimiento escolar durante </w:t>
      </w:r>
      <w:r>
        <w:rPr>
          <w:rFonts w:ascii="Times New Roman" w:hAnsi="Times New Roman"/>
          <w:i/>
          <w:color w:val="000000"/>
        </w:rPr>
        <w:t>el curso 2013-2014</w:t>
      </w:r>
      <w:r>
        <w:rPr>
          <w:rFonts w:ascii="Times New Roman" w:hAnsi="Times New Roman"/>
          <w:i/>
          <w:color w:val="000000"/>
        </w:rPr>
        <w:t>.</w:t>
      </w:r>
    </w:p>
    <w:p w:rsidR="00A13A2C" w:rsidRDefault="00A13A2C">
      <w:pPr>
        <w:pStyle w:val="Standard"/>
        <w:rPr>
          <w:rFonts w:ascii="Times New Roman" w:hAnsi="Times New Roman"/>
        </w:rPr>
      </w:pPr>
    </w:p>
    <w:p w:rsidR="00A13A2C" w:rsidRDefault="00A13A2C">
      <w:pPr>
        <w:pStyle w:val="Standard"/>
        <w:rPr>
          <w:rFonts w:ascii="Times New Roman" w:hAnsi="Times New Roman"/>
        </w:rPr>
      </w:pPr>
    </w:p>
    <w:p w:rsidR="00A13A2C" w:rsidRDefault="00A13A2C">
      <w:pPr>
        <w:pStyle w:val="Standard"/>
        <w:rPr>
          <w:rFonts w:ascii="Times New Roman" w:hAnsi="Times New Roman"/>
        </w:rPr>
      </w:pPr>
    </w:p>
    <w:p w:rsidR="00A13A2C" w:rsidRDefault="00A13A2C">
      <w:pPr>
        <w:pStyle w:val="Standard"/>
        <w:rPr>
          <w:rFonts w:ascii="Times New Roman" w:hAnsi="Times New Roman"/>
        </w:rPr>
      </w:pPr>
    </w:p>
    <w:p w:rsidR="00A13A2C" w:rsidRDefault="00DB2B3A">
      <w:pPr>
        <w:pStyle w:val="Prrafodelista"/>
        <w:spacing w:line="360" w:lineRule="auto"/>
        <w:ind w:left="0"/>
        <w:jc w:val="center"/>
        <w:rPr>
          <w:rFonts w:ascii="Times New Roman" w:hAnsi="Times New Roman"/>
          <w:color w:val="000000"/>
        </w:rPr>
      </w:pPr>
      <w:r>
        <w:rPr>
          <w:rFonts w:ascii="Times New Roman" w:hAnsi="Times New Roman"/>
          <w:color w:val="000000"/>
        </w:rPr>
        <w:t>Preámbulo</w:t>
      </w:r>
    </w:p>
    <w:p w:rsidR="00A13A2C" w:rsidRDefault="00A13A2C">
      <w:pPr>
        <w:pStyle w:val="Standard"/>
        <w:spacing w:line="360" w:lineRule="auto"/>
        <w:jc w:val="center"/>
        <w:rPr>
          <w:rFonts w:ascii="Times New Roman" w:eastAsia="Arial" w:hAnsi="Times New Roman" w:cs="Arial"/>
          <w:color w:val="000000"/>
        </w:rPr>
      </w:pP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 xml:space="preserve">Una de las acciones prioritarias en el marco de las competencias de la Generalitat en materia de educación, es la de intervenir decididamente contra el fracaso escolar a través del Plan de Choque contra el fracaso escolar puesto en marcha </w:t>
      </w:r>
      <w:r>
        <w:rPr>
          <w:rFonts w:ascii="Times New Roman" w:eastAsia="Arial" w:hAnsi="Times New Roman" w:cs="Arial"/>
          <w:color w:val="000000"/>
        </w:rPr>
        <w:t>desde</w:t>
      </w:r>
      <w:r>
        <w:rPr>
          <w:rFonts w:ascii="Times New Roman" w:eastAsia="Times New Roman" w:hAnsi="Times New Roman" w:cs="Times New Roman"/>
          <w:color w:val="000000"/>
        </w:rPr>
        <w:t xml:space="preserve"> la Conselleria de Educación, Cultura y Deporte durante el curso 2012-2013.</w:t>
      </w:r>
    </w:p>
    <w:p w:rsidR="00A13A2C" w:rsidRDefault="00DB2B3A">
      <w:pPr>
        <w:pStyle w:val="Standard"/>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este plan se han establecido objetivos vinculados a los ámbitos principales en los que se debe actuar para hacer posible que todo nuestro alumnado se desarrolle plenamente </w:t>
      </w:r>
      <w:r>
        <w:rPr>
          <w:rFonts w:ascii="Times New Roman" w:eastAsia="Times New Roman" w:hAnsi="Times New Roman" w:cs="Times New Roman"/>
          <w:color w:val="000000"/>
        </w:rPr>
        <w:t xml:space="preserve">y de forma integral. Entre esos ámbitos de actuación la colaboración entre familias y docentes adquiere especial importancia.  </w:t>
      </w:r>
    </w:p>
    <w:p w:rsidR="00A13A2C" w:rsidRDefault="00DB2B3A">
      <w:pPr>
        <w:pStyle w:val="Standard"/>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Este programa experimental busca proporcionar una nueva herramienta que favorezca la colaboración de ambos agentes educativos pa</w:t>
      </w:r>
      <w:r>
        <w:rPr>
          <w:rFonts w:ascii="Times New Roman" w:eastAsia="Times New Roman" w:hAnsi="Times New Roman" w:cs="Times New Roman"/>
          <w:color w:val="000000"/>
        </w:rPr>
        <w:t>ra mejorar la calidad de la educación y los resultados de nuestros hijos e hijas y alumnado.</w:t>
      </w:r>
    </w:p>
    <w:p w:rsidR="00A13A2C" w:rsidRDefault="00DB2B3A">
      <w:pPr>
        <w:pStyle w:val="Standard"/>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Su formato, a modo de contrato formal entre familias, docentes y alumnado, ofrecerá un nuevo medio de comunicación basado en el respeto mutuo al papel que familia</w:t>
      </w:r>
      <w:r>
        <w:rPr>
          <w:rFonts w:ascii="Times New Roman" w:eastAsia="Times New Roman" w:hAnsi="Times New Roman" w:cs="Times New Roman"/>
          <w:color w:val="000000"/>
        </w:rPr>
        <w:t>s y docentes  desempeñan y de compromiso voluntario para las partes al servicio de una colaboración responsable dirigida a la búsqueda conjunta de soluciones.</w:t>
      </w:r>
    </w:p>
    <w:p w:rsidR="00A13A2C" w:rsidRDefault="00DB2B3A">
      <w:pPr>
        <w:pStyle w:val="Standard"/>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Ley Orgánica 2/2006, de 3 de mayo, de Educación, establece en su artículo 121, punto 5 que </w:t>
      </w:r>
      <w:r>
        <w:rPr>
          <w:rFonts w:ascii="Times New Roman" w:eastAsia="Times New Roman" w:hAnsi="Times New Roman" w:cs="Times New Roman"/>
          <w:color w:val="000000"/>
        </w:rPr>
        <w:t>“los centros promoverán compromisos educativos entre las familias o tutores legales y el propio centro en los que se consignen las actividades que padres, profesores y alumnos se comprometen a desarrollar para mejorar el rendimiento académico del alumnado”</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 xml:space="preserve">La misma Ley cita en su disposición final primera punto 2, c) en relación a las familias,  que siendo éstas las primeras responsables en la educación de sus hijos e hijas, les corresponde “participar de manera activa en las actividades que se establezcan </w:t>
      </w:r>
      <w:r>
        <w:rPr>
          <w:rFonts w:ascii="Times New Roman" w:eastAsia="Arial" w:hAnsi="Times New Roman" w:cs="Arial"/>
          <w:color w:val="000000"/>
        </w:rPr>
        <w:t>en virtud de los compromisos educativos que los centros establezcan con las familias, para mejorar el rendimiento de sus hijos”.</w:t>
      </w:r>
    </w:p>
    <w:p w:rsidR="00A13A2C" w:rsidRDefault="00A13A2C">
      <w:pPr>
        <w:pStyle w:val="Standard"/>
        <w:autoSpaceDE w:val="0"/>
        <w:spacing w:after="160" w:line="360" w:lineRule="auto"/>
        <w:jc w:val="both"/>
        <w:rPr>
          <w:rFonts w:ascii="Times New Roman" w:eastAsia="Arial" w:hAnsi="Times New Roman" w:cs="Arial"/>
          <w:color w:val="000000"/>
        </w:rPr>
      </w:pPr>
    </w:p>
    <w:p w:rsidR="00A13A2C" w:rsidRDefault="00A13A2C">
      <w:pPr>
        <w:pStyle w:val="Standard"/>
        <w:autoSpaceDE w:val="0"/>
        <w:spacing w:after="160" w:line="360" w:lineRule="auto"/>
        <w:jc w:val="both"/>
        <w:rPr>
          <w:rFonts w:ascii="Times New Roman" w:eastAsia="Arial" w:hAnsi="Times New Roman" w:cs="Arial"/>
          <w:color w:val="000000"/>
        </w:rPr>
      </w:pPr>
    </w:p>
    <w:p w:rsidR="00A13A2C" w:rsidRDefault="00A13A2C">
      <w:pPr>
        <w:pStyle w:val="Standard"/>
        <w:autoSpaceDE w:val="0"/>
        <w:spacing w:after="160" w:line="360" w:lineRule="auto"/>
        <w:jc w:val="both"/>
        <w:rPr>
          <w:rFonts w:ascii="Times New Roman" w:eastAsia="Arial" w:hAnsi="Times New Roman" w:cs="Arial"/>
          <w:color w:val="000000"/>
        </w:rPr>
      </w:pP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lastRenderedPageBreak/>
        <w:t xml:space="preserve">Esta responsabilidad familiar también queda recogida en el Decreto 39/2008, de 4 de abril, del Consell, sobre la  </w:t>
      </w:r>
      <w:r>
        <w:rPr>
          <w:rFonts w:ascii="Times New Roman" w:hAnsi="Times New Roman"/>
          <w:color w:val="000000"/>
        </w:rPr>
        <w:t>convivencia en los centros docentes no universitarios sostenidos con fondos públicos y sobre los derechos y deberes del alumnado, padres, madres, tutores o tutoras, profesorado y personal de administración y servicios,  apareciendo el mismo texto en el tit</w:t>
      </w:r>
      <w:r>
        <w:rPr>
          <w:rFonts w:ascii="Times New Roman" w:hAnsi="Times New Roman"/>
          <w:color w:val="000000"/>
        </w:rPr>
        <w:t>ulo  IV,Capítulo II, art. 52, letra o), al que añade, entre otros, el deber expresado en la letra p) de  “conocer participar y apoyar la evolución de su proceso educativo, en colaboración con los profesores, profesoras y centro docente”</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Así, la razón norma</w:t>
      </w:r>
      <w:r>
        <w:rPr>
          <w:rFonts w:ascii="Times New Roman" w:hAnsi="Times New Roman"/>
          <w:color w:val="000000"/>
        </w:rPr>
        <w:t>tiva que alude a la necesidad de que los padres y madres, o representantes legales, colaboren y se impliquen activamente en el proceso educativo de sus hijos e hijas, queda completa con el deber de los centros educativos y sus docentes de facilitar dicha p</w:t>
      </w:r>
      <w:r>
        <w:rPr>
          <w:rFonts w:ascii="Times New Roman" w:hAnsi="Times New Roman"/>
          <w:color w:val="000000"/>
        </w:rPr>
        <w:t>articipación y colaboración.</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Numerosos estudios e investigaciones nacionales e internacionales avalan el hecho de que la implicación de las familias es un factor influyente relacionado en el éxito o el fracaso escolar. Si además éstas trabajan coordinadame</w:t>
      </w:r>
      <w:r>
        <w:rPr>
          <w:rFonts w:ascii="Times New Roman" w:hAnsi="Times New Roman"/>
          <w:color w:val="000000"/>
        </w:rPr>
        <w:t>nte y en alianza con los centros educativos se potencia la corresponsabilización y legitimación de la acción educativa de familias y escuela, hecho que repercute directamente en la educación integral de nuestro alumnado.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De estas mismas investigaciones se</w:t>
      </w:r>
      <w:r>
        <w:rPr>
          <w:rFonts w:ascii="Times New Roman" w:hAnsi="Times New Roman"/>
          <w:color w:val="000000"/>
        </w:rPr>
        <w:t xml:space="preserve"> extrae la conclusión de que alcanzar compromisos mutuos y con objetivos concretos entre familia y escuela,  beneficia aspectos de la educación de nuestros hijos e hijas y alumnado en temas como la mejora de sus resultados académicos, de la actitud hacia e</w:t>
      </w:r>
      <w:r>
        <w:rPr>
          <w:rFonts w:ascii="Times New Roman" w:hAnsi="Times New Roman"/>
          <w:color w:val="000000"/>
        </w:rPr>
        <w:t>l aprendizaje, de la adquisición de valores como el respeto y el esfuerzo, así como de la asunción de las responsabilidades.</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Para las familias también se concluyen mejoras en la relación con sus hijos e hijas, en su relación con la escuela, sintiéndose va</w:t>
      </w:r>
      <w:r>
        <w:rPr>
          <w:rFonts w:ascii="Times New Roman" w:hAnsi="Times New Roman"/>
          <w:color w:val="000000"/>
        </w:rPr>
        <w:t>lorados y eficaces, además de ofrecerles la posibilidad de adquirir y compartir con el profesorado herramientas eficaces e individualizadas para sus hijos.</w:t>
      </w:r>
    </w:p>
    <w:p w:rsidR="00A13A2C" w:rsidRDefault="00DB2B3A">
      <w:pPr>
        <w:pStyle w:val="Standard"/>
        <w:spacing w:line="360" w:lineRule="auto"/>
        <w:jc w:val="both"/>
        <w:rPr>
          <w:rFonts w:ascii="Times New Roman" w:eastAsia="Arial" w:hAnsi="Times New Roman" w:cs="Arial"/>
          <w:b/>
          <w:bCs/>
          <w:color w:val="000000"/>
        </w:rPr>
      </w:pPr>
      <w:r>
        <w:rPr>
          <w:rFonts w:ascii="Times New Roman" w:eastAsia="Arial" w:hAnsi="Times New Roman" w:cs="Arial"/>
          <w:color w:val="000000"/>
        </w:rPr>
        <w:t xml:space="preserve">La denominación del instrumento pedagódico -contrato familia-tutor-, encuentra su justificación en </w:t>
      </w:r>
      <w:r>
        <w:rPr>
          <w:rFonts w:ascii="Times New Roman" w:eastAsia="Arial" w:hAnsi="Times New Roman" w:cs="Arial"/>
          <w:color w:val="000000"/>
        </w:rPr>
        <w:t>la acuñada teoría en psicopedagogía como “pedagogía del contrato”, y en la figura del “contrato didáctico o pedagógico”, según la cual, se concibe el “contrato” como instrumento pedagógico para la mejora del rendimiento escolar, que en ningún caso tiene má</w:t>
      </w:r>
      <w:r>
        <w:rPr>
          <w:rFonts w:ascii="Times New Roman" w:eastAsia="Arial" w:hAnsi="Times New Roman" w:cs="Arial"/>
          <w:color w:val="000000"/>
        </w:rPr>
        <w:t>s consecuencias que las previstas por las propias partes en su acuerdo, así como</w:t>
      </w:r>
      <w:r>
        <w:rPr>
          <w:rFonts w:ascii="Times New Roman" w:eastAsia="Arial" w:hAnsi="Times New Roman" w:cs="Arial"/>
          <w:b/>
          <w:bCs/>
          <w:color w:val="000000"/>
        </w:rPr>
        <w:t xml:space="preserve"> </w:t>
      </w:r>
      <w:r>
        <w:rPr>
          <w:rFonts w:ascii="Times New Roman" w:eastAsia="Arial" w:hAnsi="Times New Roman" w:cs="Arial"/>
          <w:color w:val="000000"/>
        </w:rPr>
        <w:t>su mayor implicación en el proceso de</w:t>
      </w:r>
      <w:r>
        <w:rPr>
          <w:rFonts w:ascii="Times New Roman" w:eastAsia="Arial" w:hAnsi="Times New Roman" w:cs="Arial"/>
          <w:b/>
          <w:bCs/>
          <w:color w:val="000000"/>
        </w:rPr>
        <w:t xml:space="preserve"> </w:t>
      </w:r>
      <w:r>
        <w:rPr>
          <w:rFonts w:ascii="Times New Roman" w:eastAsia="Arial" w:hAnsi="Times New Roman" w:cs="Arial"/>
          <w:color w:val="000000"/>
        </w:rPr>
        <w:t>mejora del alumno.</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 xml:space="preserve">La Generalitat, a través de este programa experimental impulsado por la Conselleria de Educación, Cultura y Deporte, </w:t>
      </w:r>
      <w:r>
        <w:rPr>
          <w:rFonts w:ascii="Times New Roman" w:eastAsia="Arial" w:hAnsi="Times New Roman" w:cs="Arial"/>
          <w:color w:val="000000"/>
        </w:rPr>
        <w:t>quiere promover y evaluar el impacto de la participación activa de las familias en la educación creando así un clima escolar dinámico e interactivo facilitador del éxito escolar y educativo de nuestros menores.</w:t>
      </w:r>
    </w:p>
    <w:p w:rsidR="00A13A2C" w:rsidRDefault="00A13A2C">
      <w:pPr>
        <w:pStyle w:val="Standard"/>
        <w:spacing w:line="360" w:lineRule="auto"/>
        <w:jc w:val="both"/>
        <w:rPr>
          <w:rFonts w:ascii="Times New Roman" w:eastAsia="Arial" w:hAnsi="Times New Roman" w:cs="Arial"/>
          <w:color w:val="000000"/>
        </w:rPr>
      </w:pPr>
    </w:p>
    <w:p w:rsidR="00A13A2C" w:rsidRDefault="00A13A2C">
      <w:pPr>
        <w:pStyle w:val="Standard"/>
        <w:spacing w:line="360" w:lineRule="auto"/>
        <w:jc w:val="both"/>
        <w:rPr>
          <w:rFonts w:ascii="Times New Roman" w:eastAsia="Arial" w:hAnsi="Times New Roman" w:cs="Arial"/>
          <w:color w:val="000000"/>
        </w:rPr>
      </w:pP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Para ello, las familias podrán suscribir c</w:t>
      </w:r>
      <w:r>
        <w:rPr>
          <w:rFonts w:ascii="Times New Roman" w:eastAsia="Arial" w:hAnsi="Times New Roman" w:cs="Arial"/>
          <w:color w:val="000000"/>
        </w:rPr>
        <w:t>on los centros, en concreto con los tutores o las tutoras de sus hijos e hijas, un Contrato Familia-Tutor cuyo objetivo sea fijar objetivos y expectativas de mejora para sus hijos  que favorezca su rendimiento escolar, su comportamiento, su actitud hacia e</w:t>
      </w:r>
      <w:r>
        <w:rPr>
          <w:rFonts w:ascii="Times New Roman" w:eastAsia="Arial" w:hAnsi="Times New Roman" w:cs="Arial"/>
          <w:color w:val="000000"/>
        </w:rPr>
        <w:t>l estudio y hacia las personas, el respeto hacia las normas de casa y del centro, así como la asunción responsable de las consecuencias derivadas de los propios actos.</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En ese sentido, el Contrato Familia-Tutor incluirá compromisos concretos de las familia</w:t>
      </w:r>
      <w:r>
        <w:rPr>
          <w:rFonts w:ascii="Times New Roman" w:eastAsia="Arial" w:hAnsi="Times New Roman" w:cs="Arial"/>
          <w:color w:val="000000"/>
        </w:rPr>
        <w:t xml:space="preserve">s, o representantes legales, con el profesorado y con sus propios hijos e hijas para mejorar sus resultados, contemplando, entre otros, la promoción de la lectura, desde los primeros años de escolarización a través del Plan Lector, a la posibilidad de que </w:t>
      </w:r>
      <w:r>
        <w:rPr>
          <w:rFonts w:ascii="Times New Roman" w:eastAsia="Arial" w:hAnsi="Times New Roman" w:cs="Arial"/>
          <w:color w:val="000000"/>
        </w:rPr>
        <w:t>el alumnado realice tareas o acciones sociales en beneficio de la sociedad cuando la corrección de una conducta negativa implique la expulsión temporal del centro.</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En su virtud, vista la propuesta de la Dirección General de Innovación, Ordenación y Políti</w:t>
      </w:r>
      <w:r>
        <w:rPr>
          <w:rFonts w:ascii="Times New Roman" w:eastAsia="Arial" w:hAnsi="Times New Roman" w:cs="Arial"/>
          <w:color w:val="000000"/>
        </w:rPr>
        <w:t>ca Lingüística, y de acuerdo con las facultades que me confiere el  Decreto 190/2012, de 21 de diciembre, del Consell por el que se aprueba el Reglamento Orgánico y Funcional de la Conselleria de Educación, Cultura y Deporte, y en virtud de la facultad que</w:t>
      </w:r>
      <w:r>
        <w:rPr>
          <w:rFonts w:ascii="Times New Roman" w:eastAsia="Arial" w:hAnsi="Times New Roman" w:cs="Arial"/>
          <w:color w:val="000000"/>
        </w:rPr>
        <w:t xml:space="preserve"> me confiere el artículo 28.e) de la Ley 5/1983, de 30 de diciembre, del Consell</w:t>
      </w:r>
    </w:p>
    <w:p w:rsidR="00A13A2C" w:rsidRDefault="00A13A2C">
      <w:pPr>
        <w:pStyle w:val="Standard"/>
        <w:spacing w:line="360" w:lineRule="auto"/>
        <w:jc w:val="both"/>
        <w:rPr>
          <w:rFonts w:ascii="Times New Roman" w:eastAsia="Arial" w:hAnsi="Times New Roman" w:cs="Arial"/>
          <w:color w:val="000000"/>
        </w:rPr>
      </w:pPr>
    </w:p>
    <w:p w:rsidR="00A13A2C" w:rsidRDefault="00A13A2C">
      <w:pPr>
        <w:pStyle w:val="Standard"/>
        <w:spacing w:line="360" w:lineRule="auto"/>
        <w:jc w:val="both"/>
        <w:rPr>
          <w:rFonts w:ascii="Times New Roman" w:hAnsi="Times New Roman"/>
          <w:b/>
          <w:bCs/>
          <w:color w:val="000000"/>
        </w:rPr>
      </w:pPr>
    </w:p>
    <w:p w:rsidR="00A13A2C" w:rsidRDefault="00DB2B3A">
      <w:pPr>
        <w:pStyle w:val="Prrafodelista"/>
        <w:spacing w:line="360" w:lineRule="auto"/>
        <w:ind w:left="0"/>
        <w:jc w:val="center"/>
        <w:rPr>
          <w:rFonts w:ascii="Times New Roman" w:hAnsi="Times New Roman"/>
          <w:color w:val="000000"/>
        </w:rPr>
      </w:pPr>
      <w:r>
        <w:rPr>
          <w:rFonts w:ascii="Times New Roman" w:hAnsi="Times New Roman"/>
          <w:color w:val="000000"/>
        </w:rPr>
        <w:t>ORDENO</w:t>
      </w:r>
    </w:p>
    <w:p w:rsidR="00A13A2C" w:rsidRDefault="00A13A2C">
      <w:pPr>
        <w:pStyle w:val="Prrafodelista"/>
        <w:spacing w:line="360" w:lineRule="auto"/>
        <w:ind w:left="0"/>
        <w:rPr>
          <w:rFonts w:ascii="Times New Roman" w:hAnsi="Times New Roman"/>
          <w:color w:val="000000"/>
        </w:rPr>
      </w:pPr>
    </w:p>
    <w:p w:rsidR="00A13A2C" w:rsidRDefault="00DB2B3A">
      <w:pPr>
        <w:pStyle w:val="Prrafodelista"/>
        <w:spacing w:line="360" w:lineRule="auto"/>
        <w:ind w:left="0"/>
        <w:jc w:val="both"/>
        <w:rPr>
          <w:rFonts w:ascii="Times New Roman" w:hAnsi="Times New Roman"/>
          <w:color w:val="000000"/>
        </w:rPr>
      </w:pPr>
      <w:r>
        <w:rPr>
          <w:rFonts w:ascii="Times New Roman" w:hAnsi="Times New Roman"/>
          <w:i/>
          <w:iCs/>
          <w:color w:val="000000"/>
        </w:rPr>
        <w:t xml:space="preserve">Primero. </w:t>
      </w:r>
      <w:r>
        <w:rPr>
          <w:rFonts w:ascii="Times New Roman" w:hAnsi="Times New Roman"/>
          <w:color w:val="000000"/>
        </w:rPr>
        <w:t>Objeto y ámbito de aplicación.</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 xml:space="preserve">1. La presente orden tiene por objeto convocar el programa experimental Contrato Familia-Tutor  para poner a disposición de </w:t>
      </w:r>
      <w:r>
        <w:rPr>
          <w:rFonts w:ascii="Times New Roman" w:eastAsia="Arial" w:hAnsi="Times New Roman" w:cs="Arial"/>
          <w:color w:val="000000"/>
        </w:rPr>
        <w:t>los centros educativos un modelo orientativo de Contrato Familia-Tutor q</w:t>
      </w:r>
      <w:r>
        <w:rPr>
          <w:rFonts w:ascii="Times New Roman" w:eastAsia="Arial" w:hAnsi="Times New Roman" w:cs="Arial"/>
          <w:color w:val="000000"/>
        </w:rPr>
        <w:t>ue permita a las familias acordar voluntariamente objetivos y acciones concretas para mejorar los procesos educativos del alumnado</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2. Este programa experimental va dirigido a los centr</w:t>
      </w:r>
      <w:r>
        <w:rPr>
          <w:rFonts w:ascii="Times New Roman" w:eastAsia="Arial" w:hAnsi="Times New Roman" w:cs="Arial"/>
          <w:color w:val="000000"/>
        </w:rPr>
        <w:t>os educativos sostenidos con fondos públicos que impartan enseñanzas de régimen general no universitarias en el ámbito territorial de gestión de la Conselleria de Educación, Cultura y Deporte de la Generalitat durante el curso 2013-2014.</w:t>
      </w:r>
    </w:p>
    <w:p w:rsidR="00A13A2C" w:rsidRDefault="00A13A2C">
      <w:pPr>
        <w:pStyle w:val="Standard"/>
        <w:spacing w:line="360" w:lineRule="auto"/>
        <w:jc w:val="both"/>
        <w:rPr>
          <w:rFonts w:ascii="Times New Roman" w:hAnsi="Times New Roman"/>
          <w:i/>
          <w:iCs/>
          <w:color w:val="000000"/>
        </w:rPr>
      </w:pP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 xml:space="preserve">Segundo. </w:t>
      </w:r>
      <w:r>
        <w:rPr>
          <w:rFonts w:ascii="Times New Roman" w:hAnsi="Times New Roman"/>
          <w:color w:val="000000"/>
        </w:rPr>
        <w:t xml:space="preserve"> Contrat</w:t>
      </w:r>
      <w:r>
        <w:rPr>
          <w:rFonts w:ascii="Times New Roman" w:hAnsi="Times New Roman"/>
          <w:color w:val="000000"/>
        </w:rPr>
        <w:t>o Familia-Tutor.</w:t>
      </w:r>
    </w:p>
    <w:p w:rsidR="00A13A2C" w:rsidRDefault="00DB2B3A">
      <w:pPr>
        <w:pStyle w:val="Prrafodelista"/>
        <w:spacing w:line="360" w:lineRule="auto"/>
        <w:ind w:left="0"/>
        <w:jc w:val="both"/>
        <w:rPr>
          <w:rFonts w:ascii="Times New Roman" w:hAnsi="Times New Roman"/>
          <w:i/>
          <w:iCs/>
          <w:color w:val="000000"/>
        </w:rPr>
      </w:pPr>
      <w:r>
        <w:rPr>
          <w:rFonts w:ascii="Times New Roman" w:hAnsi="Times New Roman"/>
          <w:i/>
          <w:iCs/>
          <w:color w:val="000000"/>
        </w:rPr>
        <w:t>1. Definición.</w:t>
      </w:r>
    </w:p>
    <w:p w:rsidR="00A13A2C" w:rsidRDefault="00DB2B3A">
      <w:pPr>
        <w:pStyle w:val="Standard"/>
        <w:spacing w:line="360" w:lineRule="auto"/>
        <w:jc w:val="both"/>
        <w:rPr>
          <w:rFonts w:ascii="Times New Roman" w:hAnsi="Times New Roman"/>
          <w:color w:val="000000"/>
        </w:rPr>
      </w:pPr>
      <w:r>
        <w:rPr>
          <w:rFonts w:ascii="Times New Roman" w:eastAsia="Arial" w:hAnsi="Times New Roman" w:cs="Arial"/>
          <w:color w:val="000000"/>
        </w:rPr>
        <w:t xml:space="preserve">El contrato Familia-Tutor es la formalización por escrito de compromisos educativos entre familias o representantes legales, el centro educativo, en la figura del tutor o tutora del alumno o alumna, y el propio alumnado, </w:t>
      </w:r>
      <w:r>
        <w:rPr>
          <w:rFonts w:ascii="Times New Roman" w:eastAsia="Arial" w:hAnsi="Times New Roman" w:cs="Arial"/>
          <w:color w:val="000000"/>
        </w:rPr>
        <w:t>alcanzados y aceptados voluntariamente por las partes con el objetivo de manifestar explícitamente unos acuerdos de cooperación para estimular, apoyar y hacer seguimiento del proceso educativo del alumnado.</w:t>
      </w:r>
    </w:p>
    <w:p w:rsidR="00A13A2C" w:rsidRDefault="00DB2B3A">
      <w:pPr>
        <w:pStyle w:val="Prrafodelista"/>
        <w:spacing w:line="360" w:lineRule="auto"/>
        <w:ind w:left="0"/>
        <w:jc w:val="both"/>
        <w:rPr>
          <w:rFonts w:ascii="Times New Roman" w:hAnsi="Times New Roman"/>
          <w:color w:val="000000"/>
        </w:rPr>
      </w:pPr>
      <w:r>
        <w:rPr>
          <w:rFonts w:ascii="Times New Roman" w:hAnsi="Times New Roman"/>
          <w:color w:val="000000"/>
        </w:rPr>
        <w:t xml:space="preserve">2.  </w:t>
      </w:r>
      <w:r>
        <w:rPr>
          <w:rFonts w:ascii="Times New Roman" w:hAnsi="Times New Roman"/>
          <w:i/>
          <w:iCs/>
          <w:color w:val="000000"/>
        </w:rPr>
        <w:t>Partes del Contrato</w:t>
      </w:r>
    </w:p>
    <w:p w:rsidR="00A13A2C" w:rsidRDefault="00DB2B3A">
      <w:pPr>
        <w:pStyle w:val="Prrafodelista"/>
        <w:spacing w:line="360" w:lineRule="auto"/>
        <w:ind w:left="0"/>
        <w:jc w:val="both"/>
        <w:rPr>
          <w:rFonts w:ascii="Times New Roman" w:hAnsi="Times New Roman"/>
          <w:color w:val="000000"/>
        </w:rPr>
      </w:pPr>
      <w:r>
        <w:rPr>
          <w:rFonts w:ascii="Times New Roman" w:hAnsi="Times New Roman"/>
          <w:color w:val="000000"/>
        </w:rPr>
        <w:t>a) Centros Educativos sos</w:t>
      </w:r>
      <w:r>
        <w:rPr>
          <w:rFonts w:ascii="Times New Roman" w:hAnsi="Times New Roman"/>
          <w:color w:val="000000"/>
        </w:rPr>
        <w:t>tenidos con fondos públicos que impartan enseñanzas de Primaria y Secundaria.</w:t>
      </w:r>
    </w:p>
    <w:p w:rsidR="00A13A2C" w:rsidRDefault="00DB2B3A">
      <w:pPr>
        <w:pStyle w:val="Prrafodelista"/>
        <w:spacing w:line="360" w:lineRule="auto"/>
        <w:ind w:left="0"/>
        <w:jc w:val="both"/>
        <w:rPr>
          <w:rFonts w:ascii="Times New Roman" w:hAnsi="Times New Roman"/>
          <w:color w:val="000000"/>
        </w:rPr>
      </w:pPr>
      <w:r>
        <w:rPr>
          <w:rFonts w:ascii="Times New Roman" w:hAnsi="Times New Roman"/>
          <w:color w:val="000000"/>
        </w:rPr>
        <w:t>- Los centros educativos, a propuesta del director o directora del mismo, crearán un modelo propio de Contrato Familia-Tutor o adaptarán los modelos orientativos, recogidos en lo</w:t>
      </w:r>
      <w:r>
        <w:rPr>
          <w:rFonts w:ascii="Times New Roman" w:hAnsi="Times New Roman"/>
          <w:color w:val="000000"/>
        </w:rPr>
        <w:t>s anexos de la presente orden, a las características de su centro, una vez informado el consejo escolar y el claustro de profesores y profesoras.</w:t>
      </w:r>
    </w:p>
    <w:p w:rsidR="00A13A2C" w:rsidRDefault="00DB2B3A">
      <w:pPr>
        <w:pStyle w:val="Prrafodelista"/>
        <w:spacing w:line="360" w:lineRule="auto"/>
        <w:ind w:left="0"/>
        <w:jc w:val="both"/>
        <w:rPr>
          <w:rFonts w:ascii="Times New Roman" w:hAnsi="Times New Roman"/>
          <w:color w:val="000000"/>
        </w:rPr>
      </w:pPr>
      <w:r>
        <w:rPr>
          <w:rFonts w:ascii="Times New Roman" w:hAnsi="Times New Roman"/>
          <w:color w:val="000000"/>
        </w:rPr>
        <w:t xml:space="preserve">- Una vez aprobado por el Consejo Escolar del centro, el Contrato Familia-Tutor será incorporado como una </w:t>
      </w:r>
      <w:r>
        <w:rPr>
          <w:rFonts w:ascii="Times New Roman" w:hAnsi="Times New Roman"/>
          <w:color w:val="000000"/>
        </w:rPr>
        <w:t>actuación más del centro que habrá de estar en consonancia a los objetivos prioritarios de mejora establecidos en el Proyecto Educativo.</w:t>
      </w:r>
    </w:p>
    <w:p w:rsidR="00A13A2C" w:rsidRDefault="00DB2B3A">
      <w:pPr>
        <w:pStyle w:val="Prrafodelista"/>
        <w:spacing w:line="360" w:lineRule="auto"/>
        <w:ind w:left="0"/>
        <w:jc w:val="both"/>
        <w:rPr>
          <w:rFonts w:ascii="Times New Roman" w:hAnsi="Times New Roman"/>
          <w:color w:val="000000"/>
        </w:rPr>
      </w:pPr>
      <w:r>
        <w:rPr>
          <w:rFonts w:ascii="Times New Roman" w:hAnsi="Times New Roman"/>
          <w:color w:val="000000"/>
        </w:rPr>
        <w:t>- El equipo directivo y la tutora o tutor de cada grupo informará a todas las familias o representantes legales del alu</w:t>
      </w:r>
      <w:r>
        <w:rPr>
          <w:rFonts w:ascii="Times New Roman" w:hAnsi="Times New Roman"/>
          <w:color w:val="000000"/>
        </w:rPr>
        <w:t>mnado sobre la posibilidad de suscribir contratos con los tutores y tutoras de sus hijos e hijas para la mejora del rendimiento escolar.</w:t>
      </w:r>
    </w:p>
    <w:p w:rsidR="00A13A2C" w:rsidRDefault="00DB2B3A">
      <w:pPr>
        <w:pStyle w:val="Prrafodelista"/>
        <w:spacing w:line="360" w:lineRule="auto"/>
        <w:ind w:left="0"/>
        <w:jc w:val="both"/>
        <w:rPr>
          <w:rFonts w:ascii="Times New Roman" w:hAnsi="Times New Roman"/>
          <w:color w:val="000000"/>
        </w:rPr>
      </w:pPr>
      <w:r>
        <w:rPr>
          <w:rFonts w:ascii="Times New Roman" w:hAnsi="Times New Roman"/>
          <w:color w:val="000000"/>
        </w:rPr>
        <w:t>- Serán sus tutores y tutoras quienes, además de informar a las familias,  ejercerán como parte representante del centr</w:t>
      </w:r>
      <w:r>
        <w:rPr>
          <w:rFonts w:ascii="Times New Roman" w:hAnsi="Times New Roman"/>
          <w:color w:val="000000"/>
        </w:rPr>
        <w:t>o. Serán los encargados de alcanzar compromisos y acuerdos con las familias o representantes legales.</w:t>
      </w:r>
    </w:p>
    <w:p w:rsidR="00A13A2C" w:rsidRDefault="00DB2B3A">
      <w:pPr>
        <w:pStyle w:val="Prrafodelista"/>
        <w:spacing w:line="360" w:lineRule="auto"/>
        <w:ind w:left="0"/>
        <w:jc w:val="both"/>
        <w:rPr>
          <w:rFonts w:ascii="Times New Roman" w:hAnsi="Times New Roman"/>
          <w:color w:val="000000"/>
        </w:rPr>
      </w:pPr>
      <w:r>
        <w:rPr>
          <w:rFonts w:ascii="Times New Roman" w:hAnsi="Times New Roman"/>
          <w:color w:val="000000"/>
        </w:rPr>
        <w:t>- Los profesionales de la orientación educativa de los centros educativos de Secundaria y los profesionales de los Servicios Psicopedagógicos Escolares pa</w:t>
      </w:r>
      <w:r>
        <w:rPr>
          <w:rFonts w:ascii="Times New Roman" w:hAnsi="Times New Roman"/>
          <w:color w:val="000000"/>
        </w:rPr>
        <w:t>ra los centros escolares de Infantil y Primaria, asesorarán en el proceso de selección de los acuerdos, cuando sean requeridos para ello, y supervisarán la evolución de los mismos así como su cumplimiento.</w:t>
      </w:r>
    </w:p>
    <w:p w:rsidR="00A13A2C" w:rsidRDefault="00DB2B3A">
      <w:pPr>
        <w:pStyle w:val="Prrafodelista"/>
        <w:spacing w:line="360" w:lineRule="auto"/>
        <w:ind w:left="0"/>
        <w:jc w:val="both"/>
        <w:rPr>
          <w:rFonts w:ascii="Times New Roman" w:hAnsi="Times New Roman"/>
          <w:color w:val="000000"/>
        </w:rPr>
      </w:pPr>
      <w:r>
        <w:rPr>
          <w:rFonts w:ascii="Times New Roman" w:hAnsi="Times New Roman"/>
          <w:color w:val="000000"/>
        </w:rPr>
        <w:t>b) Familias o representantes legales del alumnado.</w:t>
      </w:r>
    </w:p>
    <w:p w:rsidR="00A13A2C" w:rsidRDefault="00DB2B3A">
      <w:pPr>
        <w:pStyle w:val="Prrafodelista"/>
        <w:spacing w:line="360" w:lineRule="auto"/>
        <w:ind w:left="0"/>
        <w:jc w:val="both"/>
        <w:rPr>
          <w:rFonts w:ascii="Times New Roman" w:hAnsi="Times New Roman"/>
          <w:color w:val="000000"/>
        </w:rPr>
      </w:pPr>
      <w:r>
        <w:rPr>
          <w:rFonts w:ascii="Times New Roman" w:hAnsi="Times New Roman"/>
          <w:color w:val="000000"/>
        </w:rPr>
        <w:t>- Todas las familias o representantes legales del alumnado de Primaria o Secundaria del centro educativo serán informadas de esta posibilidad durante el primer trimestre del curso 2013-2014, pudiendo suscribir voluntariamente un Contrato Familia-Tutor con</w:t>
      </w:r>
      <w:r>
        <w:rPr>
          <w:rFonts w:ascii="Times New Roman" w:hAnsi="Times New Roman"/>
          <w:color w:val="000000"/>
        </w:rPr>
        <w:t xml:space="preserve"> el tutor o tutora de su hijo o hija, que actuará en representación del centro educativo.</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 Sin perjuicio del derecho que asiste a todas las familias para suscribir compromisos educativos con los centros, el Contrato Familia-Tutor estará especialmente indi</w:t>
      </w:r>
      <w:r>
        <w:rPr>
          <w:rFonts w:ascii="Times New Roman" w:eastAsia="Arial" w:hAnsi="Times New Roman" w:cs="Arial"/>
          <w:color w:val="000000"/>
        </w:rPr>
        <w:t>cado para aquel alumnado que presente dificultades de aprendizaje, problemas de conducta o de aceptación de normas y responsabilidades escolares, así como a aquellos que cursen enseñanzas obligatorias con tres o más áreas o materias no superadas tras la pr</w:t>
      </w:r>
      <w:r>
        <w:rPr>
          <w:rFonts w:ascii="Times New Roman" w:eastAsia="Arial" w:hAnsi="Times New Roman" w:cs="Arial"/>
          <w:color w:val="000000"/>
        </w:rPr>
        <w:t>imera o segunda evaluación.</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c) Alumnado.</w:t>
      </w:r>
      <w:r>
        <w:rPr>
          <w:rFonts w:ascii="Times New Roman" w:eastAsia="Arial" w:hAnsi="Times New Roman" w:cs="Arial"/>
          <w:color w:val="000000"/>
        </w:rPr>
        <w:tab/>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 xml:space="preserve">- El alumnado, cuyas familias o representantes legales y tutores o tutoras haya acordado una serie de objetivos y medidas para la mejora de su proceso educativo, firmarán como </w:t>
      </w:r>
      <w:r>
        <w:rPr>
          <w:rFonts w:ascii="Times New Roman" w:eastAsia="Arial" w:hAnsi="Times New Roman" w:cs="Arial"/>
          <w:color w:val="000000"/>
        </w:rPr>
        <w:tab/>
        <w:t>parte informada y comprometida con lo</w:t>
      </w:r>
      <w:r>
        <w:rPr>
          <w:rFonts w:ascii="Times New Roman" w:eastAsia="Arial" w:hAnsi="Times New Roman" w:cs="Arial"/>
          <w:color w:val="000000"/>
        </w:rPr>
        <w:t>s acuerdos alcanzados.</w:t>
      </w:r>
    </w:p>
    <w:p w:rsidR="00A13A2C" w:rsidRDefault="00DB2B3A">
      <w:pPr>
        <w:pStyle w:val="Prrafodelista"/>
        <w:spacing w:line="360" w:lineRule="auto"/>
        <w:ind w:left="0"/>
        <w:jc w:val="both"/>
        <w:rPr>
          <w:rFonts w:ascii="Times New Roman" w:hAnsi="Times New Roman"/>
          <w:i/>
          <w:iCs/>
          <w:color w:val="000000"/>
        </w:rPr>
      </w:pPr>
      <w:r>
        <w:rPr>
          <w:rFonts w:ascii="Times New Roman" w:hAnsi="Times New Roman"/>
          <w:i/>
          <w:iCs/>
          <w:color w:val="000000"/>
        </w:rPr>
        <w:t>3. Principios fundamentales de los acuerdos del Contrato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a) Los acuerdos recogidos en los Contratos Familia-Tutor serán acordes a lo establecido por  el Proyecto Educativo del centro, su Plan de Convivencia y Reglamento de Régimen In</w:t>
      </w:r>
      <w:r>
        <w:rPr>
          <w:rFonts w:ascii="Times New Roman" w:hAnsi="Times New Roman"/>
          <w:color w:val="000000"/>
        </w:rPr>
        <w:t>terior.</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b) Los acuerdos y compromisos serán aceptados y firmados por las partes, con copia para el director o directora del centro educativo, tutor, familias o representantes legales del alumnado y alumno.</w:t>
      </w:r>
    </w:p>
    <w:p w:rsidR="00A13A2C" w:rsidRDefault="00DB2B3A">
      <w:pPr>
        <w:pStyle w:val="Standard"/>
        <w:spacing w:line="360" w:lineRule="auto"/>
        <w:jc w:val="both"/>
        <w:rPr>
          <w:rFonts w:ascii="Times New Roman" w:hAnsi="Times New Roman"/>
          <w:color w:val="000000"/>
        </w:rPr>
      </w:pPr>
      <w:proofErr w:type="gramStart"/>
      <w:r>
        <w:rPr>
          <w:rFonts w:ascii="Times New Roman" w:hAnsi="Times New Roman"/>
          <w:color w:val="000000"/>
        </w:rPr>
        <w:t>c)Contarán</w:t>
      </w:r>
      <w:proofErr w:type="gramEnd"/>
      <w:r>
        <w:rPr>
          <w:rFonts w:ascii="Times New Roman" w:hAnsi="Times New Roman"/>
          <w:color w:val="000000"/>
        </w:rPr>
        <w:t xml:space="preserve"> con la aceptación positiva del alumno </w:t>
      </w:r>
      <w:r>
        <w:rPr>
          <w:rFonts w:ascii="Times New Roman" w:hAnsi="Times New Roman"/>
          <w:color w:val="000000"/>
        </w:rPr>
        <w:t>o alumna, así como su compromiso de regular su voluntad respecto a las expectativas de las otras dos partes.</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d) Se  negociarán todos los compromisos  con la voluntad de alcanzar acuerdos para lo que podrán recibir asesoramiento y orientación del profesiona</w:t>
      </w:r>
      <w:r>
        <w:rPr>
          <w:rFonts w:ascii="Times New Roman" w:hAnsi="Times New Roman"/>
          <w:color w:val="000000"/>
        </w:rPr>
        <w:t>l responsable de la orientación pedagógica del centro o servicio adscrito al mismo.</w:t>
      </w:r>
    </w:p>
    <w:p w:rsidR="00A13A2C" w:rsidRDefault="00A13A2C">
      <w:pPr>
        <w:pStyle w:val="Standard"/>
        <w:spacing w:line="360" w:lineRule="auto"/>
        <w:jc w:val="both"/>
        <w:rPr>
          <w:rFonts w:ascii="Times New Roman" w:hAnsi="Times New Roman"/>
          <w:color w:val="000000"/>
        </w:rPr>
      </w:pP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Tercero. Características generales del Contrato</w:t>
      </w:r>
      <w:r>
        <w:rPr>
          <w:rFonts w:ascii="Times New Roman" w:hAnsi="Times New Roman"/>
          <w:color w:val="000000"/>
        </w:rPr>
        <w:t xml:space="preserve"> Familia-Tutor. (Anexo II: Modelos Orientativos: Infantil, Primaria 1er y  2º ciclo, Primaria 3er ciclo y  E.S.O.)</w:t>
      </w:r>
    </w:p>
    <w:p w:rsidR="00A13A2C" w:rsidRDefault="00DB2B3A">
      <w:pPr>
        <w:pStyle w:val="Standard"/>
        <w:spacing w:line="360" w:lineRule="auto"/>
        <w:rPr>
          <w:rFonts w:ascii="Times New Roman" w:hAnsi="Times New Roman"/>
          <w:color w:val="000000"/>
        </w:rPr>
      </w:pPr>
      <w:r>
        <w:rPr>
          <w:rFonts w:ascii="Times New Roman" w:hAnsi="Times New Roman"/>
          <w:color w:val="000000"/>
        </w:rPr>
        <w:t>1. Cada c</w:t>
      </w:r>
      <w:r>
        <w:rPr>
          <w:rFonts w:ascii="Times New Roman" w:hAnsi="Times New Roman"/>
          <w:color w:val="000000"/>
        </w:rPr>
        <w:t>entro educativo podrá decidir su propio modelo  de Contrato Familia-Tutor adecuándolo  a los principios y objetivos establecidos en su Proyecto Educativo, a su Plan de Convivencia y a su Reglamento de Régimen Interior.</w:t>
      </w:r>
    </w:p>
    <w:p w:rsidR="00A13A2C" w:rsidRDefault="00DB2B3A">
      <w:pPr>
        <w:pStyle w:val="Standard"/>
        <w:spacing w:line="360" w:lineRule="auto"/>
        <w:rPr>
          <w:rFonts w:ascii="Times New Roman" w:hAnsi="Times New Roman"/>
          <w:color w:val="000000"/>
        </w:rPr>
      </w:pPr>
      <w:r>
        <w:rPr>
          <w:rFonts w:ascii="Times New Roman" w:hAnsi="Times New Roman"/>
          <w:color w:val="000000"/>
        </w:rPr>
        <w:t>Cada Contrato Familia-Tutor contendrá</w:t>
      </w:r>
      <w:r>
        <w:rPr>
          <w:rFonts w:ascii="Times New Roman" w:hAnsi="Times New Roman"/>
          <w:color w:val="000000"/>
        </w:rPr>
        <w:t>:</w:t>
      </w: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1. Datos del centro educativo</w:t>
      </w: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2. Los objetivos del Contrato con  las expectativas de mejora para el alumno o alumna sobre:</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ab/>
        <w:t>a) el rendimiento escolar</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ab/>
        <w:t>b) comportamiento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ab/>
        <w:t>c) actitud hacia el estudio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ab/>
        <w:t xml:space="preserve">d) actitud hacia las personas de la comunidad </w:t>
      </w:r>
      <w:r>
        <w:rPr>
          <w:rFonts w:ascii="Times New Roman" w:hAnsi="Times New Roman"/>
          <w:color w:val="000000"/>
        </w:rPr>
        <w:t>educativas</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ab/>
        <w:t>e) participación y colaboración de las partes</w:t>
      </w:r>
    </w:p>
    <w:p w:rsidR="00A13A2C" w:rsidRDefault="00DB2B3A">
      <w:pPr>
        <w:pStyle w:val="Standard"/>
        <w:spacing w:line="360" w:lineRule="auto"/>
        <w:jc w:val="both"/>
        <w:rPr>
          <w:rFonts w:ascii="Times New Roman" w:eastAsia="Arial" w:hAnsi="Times New Roman" w:cs="Arial"/>
          <w:i/>
          <w:iCs/>
          <w:color w:val="000000"/>
        </w:rPr>
      </w:pPr>
      <w:r>
        <w:rPr>
          <w:rFonts w:ascii="Times New Roman" w:eastAsia="Arial" w:hAnsi="Times New Roman" w:cs="Arial"/>
          <w:i/>
          <w:iCs/>
          <w:color w:val="000000"/>
        </w:rPr>
        <w:t>3. Compromisos de las partes una vez definidos los objetivos. (Anexo III. Bases orientativas para establecer acuerdos asumibles por las familias o representantes legales según ciclos y etapas).</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Como</w:t>
      </w:r>
      <w:r>
        <w:rPr>
          <w:rFonts w:ascii="Times New Roman" w:eastAsia="Arial" w:hAnsi="Times New Roman" w:cs="Arial"/>
          <w:color w:val="000000"/>
        </w:rPr>
        <w:t xml:space="preserve"> mínimo serán objeto de compromiso los siguientes aspectos:</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ab/>
        <w:t>a) la aceptación de los principios del centro,</w:t>
      </w:r>
    </w:p>
    <w:p w:rsidR="00A13A2C" w:rsidRDefault="00DB2B3A">
      <w:pPr>
        <w:pStyle w:val="Standard"/>
        <w:spacing w:line="360" w:lineRule="auto"/>
        <w:jc w:val="both"/>
        <w:rPr>
          <w:rFonts w:ascii="Times New Roman" w:hAnsi="Times New Roman"/>
          <w:color w:val="000000"/>
        </w:rPr>
      </w:pPr>
      <w:r>
        <w:rPr>
          <w:rFonts w:ascii="Times New Roman" w:eastAsia="Arial" w:hAnsi="Times New Roman" w:cs="Arial"/>
          <w:color w:val="000000"/>
        </w:rPr>
        <w:tab/>
        <w:t xml:space="preserve">b) </w:t>
      </w:r>
      <w:r>
        <w:rPr>
          <w:rFonts w:ascii="Times New Roman" w:hAnsi="Times New Roman"/>
          <w:color w:val="000000"/>
        </w:rPr>
        <w:t>el respeto a las convicciones de la familia de acuerdo a la legalidad vigente,</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ab/>
        <w:t>c) el seguimiento de la evolución del alumnado y</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ab/>
        <w:t>d) la adopción</w:t>
      </w:r>
      <w:r>
        <w:rPr>
          <w:rFonts w:ascii="Times New Roman" w:eastAsia="Arial" w:hAnsi="Times New Roman" w:cs="Arial"/>
          <w:color w:val="000000"/>
        </w:rPr>
        <w:t xml:space="preserve"> de medidas que potencien  la comunicación entre familia y centro.</w:t>
      </w:r>
    </w:p>
    <w:p w:rsidR="00A13A2C" w:rsidRDefault="00DB2B3A">
      <w:pPr>
        <w:pStyle w:val="Standard"/>
        <w:spacing w:line="360" w:lineRule="auto"/>
        <w:jc w:val="both"/>
        <w:rPr>
          <w:rFonts w:ascii="Times New Roman" w:eastAsia="Arial" w:hAnsi="Times New Roman" w:cs="Arial"/>
          <w:i/>
          <w:iCs/>
          <w:color w:val="000000"/>
        </w:rPr>
      </w:pPr>
      <w:r>
        <w:rPr>
          <w:rFonts w:ascii="Times New Roman" w:eastAsia="Arial" w:hAnsi="Times New Roman" w:cs="Arial"/>
          <w:i/>
          <w:iCs/>
          <w:color w:val="000000"/>
        </w:rPr>
        <w:t>4. Fechas de  seguimiento de los acuerdos</w:t>
      </w:r>
    </w:p>
    <w:p w:rsidR="00A13A2C" w:rsidRDefault="00DB2B3A">
      <w:pPr>
        <w:pStyle w:val="Standard"/>
        <w:spacing w:line="360" w:lineRule="auto"/>
        <w:jc w:val="both"/>
        <w:rPr>
          <w:rFonts w:ascii="Times New Roman" w:hAnsi="Times New Roman"/>
          <w:b/>
          <w:bCs/>
          <w:i/>
          <w:iCs/>
          <w:color w:val="000000"/>
        </w:rPr>
      </w:pPr>
      <w:r>
        <w:rPr>
          <w:rFonts w:ascii="Times New Roman" w:eastAsia="Arial" w:hAnsi="Times New Roman" w:cs="Arial"/>
          <w:i/>
          <w:iCs/>
          <w:color w:val="000000"/>
        </w:rPr>
        <w:t xml:space="preserve">5. Aceptación y compromiso de las partes mediante la firma de las mismas, incluida la del orientador del centro o profesional del Servicio </w:t>
      </w:r>
      <w:r>
        <w:rPr>
          <w:rFonts w:ascii="Times New Roman" w:eastAsia="Arial" w:hAnsi="Times New Roman" w:cs="Arial"/>
          <w:i/>
          <w:iCs/>
          <w:color w:val="000000"/>
        </w:rPr>
        <w:t>Psicopedagógico Escolar adscrito al centro</w:t>
      </w:r>
      <w:r>
        <w:rPr>
          <w:rFonts w:ascii="Times New Roman" w:eastAsia="Arial" w:hAnsi="Times New Roman" w:cs="Arial"/>
          <w:b/>
          <w:bCs/>
          <w:i/>
          <w:iCs/>
          <w:color w:val="000000"/>
        </w:rPr>
        <w:t xml:space="preserve"> </w:t>
      </w:r>
      <w:r>
        <w:rPr>
          <w:rFonts w:ascii="Times New Roman" w:eastAsia="Arial" w:hAnsi="Times New Roman" w:cs="Arial"/>
          <w:i/>
          <w:iCs/>
          <w:color w:val="000000"/>
        </w:rPr>
        <w:t>cuando haya sido requerida su supervisión y/o asesoramiento y fecha de inicio de los acuerdos.</w:t>
      </w: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Cuarto.  Características específicas de los Contrato Familia- Tutor por etapa.</w:t>
      </w: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1. Infantil</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Tal y como establece el pr</w:t>
      </w:r>
      <w:r>
        <w:rPr>
          <w:rFonts w:ascii="Times New Roman" w:hAnsi="Times New Roman"/>
          <w:color w:val="000000"/>
        </w:rPr>
        <w:t>eámbulo del Decreto 38/2008, la relación familia-centro educativo, como medio de intercambio de información, es fundamental para conseguir una labor conjunta y eficaz. Ésta debe implicar un diálogo permanente, secuencial y periódico entre ambas. Con frecue</w:t>
      </w:r>
      <w:r>
        <w:rPr>
          <w:rFonts w:ascii="Times New Roman" w:hAnsi="Times New Roman"/>
          <w:color w:val="000000"/>
        </w:rPr>
        <w:t>ncia las familias necesitan orientación por parte del centro y éste un conocimiento más profundo de la niña y del niño en el seno de la vida familiar, lo que conlleva una interrelación, familia-centro, informativa y a la vez formativa y educativa.</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De tal f</w:t>
      </w:r>
      <w:r>
        <w:rPr>
          <w:rFonts w:ascii="Times New Roman" w:hAnsi="Times New Roman"/>
          <w:color w:val="000000"/>
        </w:rPr>
        <w:t>orma, se concretarán acuerdos claros sobre:</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La adquisición de hábitos y rutinas, atendiendo a las características de la infancia.</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Organización del tiempo familiar y escolar para dar respuesta a las necesidades biológicas de alimentación, de higiene, de</w:t>
      </w:r>
      <w:r>
        <w:rPr>
          <w:rFonts w:ascii="Times New Roman" w:hAnsi="Times New Roman"/>
          <w:color w:val="000000"/>
        </w:rPr>
        <w:t xml:space="preserve"> descanso, de seguridad, de relación y de comunicación, como puedan </w:t>
      </w:r>
      <w:proofErr w:type="gramStart"/>
      <w:r>
        <w:rPr>
          <w:rFonts w:ascii="Times New Roman" w:hAnsi="Times New Roman"/>
          <w:color w:val="000000"/>
        </w:rPr>
        <w:t>ser.:</w:t>
      </w:r>
      <w:proofErr w:type="gramEnd"/>
    </w:p>
    <w:p w:rsidR="00A13A2C" w:rsidRDefault="00DB2B3A">
      <w:pPr>
        <w:pStyle w:val="Standard"/>
        <w:spacing w:line="360" w:lineRule="auto"/>
        <w:ind w:left="709"/>
        <w:jc w:val="both"/>
        <w:rPr>
          <w:rFonts w:ascii="Times New Roman" w:hAnsi="Times New Roman"/>
          <w:color w:val="000000"/>
        </w:rPr>
      </w:pPr>
      <w:r>
        <w:rPr>
          <w:rFonts w:ascii="Times New Roman" w:hAnsi="Times New Roman"/>
          <w:color w:val="000000"/>
        </w:rPr>
        <w:t>- asistencia y puntualidad</w:t>
      </w:r>
    </w:p>
    <w:p w:rsidR="00A13A2C" w:rsidRDefault="00DB2B3A">
      <w:pPr>
        <w:pStyle w:val="Standard"/>
        <w:spacing w:line="360" w:lineRule="auto"/>
        <w:ind w:left="709"/>
        <w:jc w:val="both"/>
        <w:rPr>
          <w:rFonts w:ascii="Times New Roman" w:hAnsi="Times New Roman"/>
          <w:color w:val="000000"/>
        </w:rPr>
      </w:pPr>
      <w:r>
        <w:rPr>
          <w:rFonts w:ascii="Times New Roman" w:hAnsi="Times New Roman"/>
          <w:color w:val="000000"/>
        </w:rPr>
        <w:t>- hábitos de vida saludable (alimentación, sueño, higiene...)</w:t>
      </w:r>
    </w:p>
    <w:p w:rsidR="00A13A2C" w:rsidRDefault="00DB2B3A">
      <w:pPr>
        <w:pStyle w:val="Standard"/>
        <w:spacing w:line="360" w:lineRule="auto"/>
        <w:ind w:left="709"/>
        <w:jc w:val="both"/>
        <w:rPr>
          <w:rFonts w:ascii="Times New Roman" w:hAnsi="Times New Roman"/>
          <w:color w:val="000000"/>
        </w:rPr>
      </w:pPr>
      <w:r>
        <w:rPr>
          <w:rFonts w:ascii="Times New Roman" w:hAnsi="Times New Roman"/>
          <w:color w:val="000000"/>
        </w:rPr>
        <w:t>- rutinas y hábitos de tareas en casa</w:t>
      </w:r>
    </w:p>
    <w:p w:rsidR="00A13A2C" w:rsidRDefault="00DB2B3A">
      <w:pPr>
        <w:pStyle w:val="Standard"/>
        <w:spacing w:line="360" w:lineRule="auto"/>
        <w:ind w:left="709"/>
        <w:jc w:val="both"/>
        <w:rPr>
          <w:rFonts w:ascii="Times New Roman" w:hAnsi="Times New Roman"/>
          <w:color w:val="000000"/>
        </w:rPr>
      </w:pPr>
      <w:r>
        <w:rPr>
          <w:rFonts w:ascii="Times New Roman" w:hAnsi="Times New Roman"/>
          <w:color w:val="000000"/>
        </w:rPr>
        <w:t>- hábitos y horarios de tareas escolares</w:t>
      </w:r>
    </w:p>
    <w:p w:rsidR="00A13A2C" w:rsidRDefault="00DB2B3A">
      <w:pPr>
        <w:pStyle w:val="Standard"/>
        <w:spacing w:line="360" w:lineRule="auto"/>
        <w:ind w:left="709"/>
        <w:jc w:val="both"/>
        <w:rPr>
          <w:rFonts w:ascii="Times New Roman" w:hAnsi="Times New Roman"/>
          <w:color w:val="000000"/>
        </w:rPr>
      </w:pPr>
      <w:r>
        <w:rPr>
          <w:rFonts w:ascii="Times New Roman" w:hAnsi="Times New Roman"/>
          <w:color w:val="000000"/>
        </w:rPr>
        <w:t>- hábito y hor</w:t>
      </w:r>
      <w:r>
        <w:rPr>
          <w:rFonts w:ascii="Times New Roman" w:hAnsi="Times New Roman"/>
          <w:color w:val="000000"/>
        </w:rPr>
        <w:t>arios para la lectura diaria</w:t>
      </w:r>
    </w:p>
    <w:p w:rsidR="00A13A2C" w:rsidRDefault="00DB2B3A">
      <w:pPr>
        <w:pStyle w:val="Standard"/>
        <w:spacing w:line="360" w:lineRule="auto"/>
        <w:ind w:left="709"/>
        <w:jc w:val="both"/>
        <w:rPr>
          <w:rFonts w:ascii="Times New Roman" w:hAnsi="Times New Roman"/>
          <w:color w:val="000000"/>
        </w:rPr>
      </w:pPr>
      <w:r>
        <w:rPr>
          <w:rFonts w:ascii="Times New Roman" w:hAnsi="Times New Roman"/>
          <w:color w:val="000000"/>
        </w:rPr>
        <w:t>- hábitos y horarios sobre actividades de ocio (televisión, actividades aire libre...)</w:t>
      </w:r>
    </w:p>
    <w:p w:rsidR="00A13A2C" w:rsidRDefault="00DB2B3A">
      <w:pPr>
        <w:pStyle w:val="Standard"/>
        <w:spacing w:line="360" w:lineRule="auto"/>
        <w:ind w:left="709"/>
        <w:jc w:val="both"/>
        <w:rPr>
          <w:rFonts w:ascii="Times New Roman" w:hAnsi="Times New Roman"/>
          <w:color w:val="000000"/>
        </w:rPr>
      </w:pPr>
      <w:r>
        <w:rPr>
          <w:rFonts w:ascii="Times New Roman" w:hAnsi="Times New Roman"/>
          <w:color w:val="000000"/>
        </w:rPr>
        <w:t>- intercambio de información médica o social que pueda interferir en el proceso educativo, y que será tratada confidencialmente por ambas pa</w:t>
      </w:r>
      <w:r>
        <w:rPr>
          <w:rFonts w:ascii="Times New Roman" w:hAnsi="Times New Roman"/>
          <w:color w:val="000000"/>
        </w:rPr>
        <w:t>rtes</w:t>
      </w:r>
    </w:p>
    <w:p w:rsidR="00A13A2C" w:rsidRDefault="00DB2B3A">
      <w:pPr>
        <w:pStyle w:val="Standard"/>
        <w:spacing w:line="360" w:lineRule="auto"/>
        <w:ind w:left="709"/>
        <w:jc w:val="both"/>
        <w:rPr>
          <w:rFonts w:ascii="Times New Roman" w:hAnsi="Times New Roman"/>
          <w:color w:val="000000"/>
        </w:rPr>
      </w:pPr>
      <w:r>
        <w:rPr>
          <w:rFonts w:ascii="Times New Roman" w:hAnsi="Times New Roman"/>
          <w:color w:val="000000"/>
        </w:rPr>
        <w:t>- seguimiento de agenda escolar, así como conocer y aceptar las indicaciones del profesorado</w:t>
      </w:r>
    </w:p>
    <w:p w:rsidR="00A13A2C" w:rsidRDefault="00DB2B3A">
      <w:pPr>
        <w:pStyle w:val="Standard"/>
        <w:spacing w:line="360" w:lineRule="auto"/>
        <w:ind w:left="709"/>
        <w:jc w:val="both"/>
        <w:rPr>
          <w:rFonts w:ascii="Times New Roman" w:hAnsi="Times New Roman"/>
          <w:color w:val="000000"/>
        </w:rPr>
      </w:pPr>
      <w:r>
        <w:rPr>
          <w:rFonts w:ascii="Times New Roman" w:hAnsi="Times New Roman"/>
          <w:color w:val="000000"/>
        </w:rPr>
        <w:t>- pautas elementales de convivencia y relación social fomentadas desde casa</w:t>
      </w:r>
    </w:p>
    <w:p w:rsidR="00A13A2C" w:rsidRDefault="00DB2B3A">
      <w:pPr>
        <w:pStyle w:val="Standard"/>
        <w:spacing w:line="360" w:lineRule="auto"/>
        <w:ind w:left="709"/>
        <w:jc w:val="both"/>
        <w:rPr>
          <w:rFonts w:ascii="Times New Roman" w:hAnsi="Times New Roman"/>
          <w:color w:val="000000"/>
        </w:rPr>
      </w:pPr>
      <w:r>
        <w:rPr>
          <w:rFonts w:ascii="Times New Roman" w:hAnsi="Times New Roman"/>
          <w:color w:val="000000"/>
        </w:rPr>
        <w:t xml:space="preserve">- intercambio de información en cuanto a los límites y las normas establecidas en </w:t>
      </w:r>
      <w:r>
        <w:rPr>
          <w:rFonts w:ascii="Times New Roman" w:hAnsi="Times New Roman"/>
          <w:color w:val="000000"/>
        </w:rPr>
        <w:t>casa y en el centro educativo.</w:t>
      </w:r>
    </w:p>
    <w:p w:rsidR="00A13A2C" w:rsidRDefault="00DB2B3A">
      <w:pPr>
        <w:pStyle w:val="Standard"/>
        <w:spacing w:line="360" w:lineRule="auto"/>
        <w:ind w:left="709"/>
        <w:jc w:val="both"/>
        <w:rPr>
          <w:rFonts w:ascii="Times New Roman" w:hAnsi="Times New Roman"/>
          <w:color w:val="000000"/>
        </w:rPr>
      </w:pPr>
      <w:r>
        <w:rPr>
          <w:rFonts w:ascii="Times New Roman" w:hAnsi="Times New Roman"/>
          <w:color w:val="000000"/>
        </w:rPr>
        <w:t>- reconocer y premiar las mejoras en los resultados o comportamiento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Los tutores y tutoras podrán diseñar un sistema propio de reconocimiento de las mejoras y las familias o representantes legales podrán decidir las consecuen</w:t>
      </w:r>
      <w:r>
        <w:rPr>
          <w:rFonts w:ascii="Times New Roman" w:hAnsi="Times New Roman"/>
          <w:color w:val="000000"/>
        </w:rPr>
        <w:t>cias positivas o premios adecuados a la mejora del rendimiento o cumplimiento de expectativas.</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El alumnado será conocedor y partícipe de todos los compromisos que alcancen sus padres o responsables legales y su tutor o tutora, comprometiéndose  a esforzars</w:t>
      </w:r>
      <w:r>
        <w:rPr>
          <w:rFonts w:ascii="Times New Roman" w:hAnsi="Times New Roman"/>
          <w:color w:val="000000"/>
        </w:rPr>
        <w:t>e y cumplir con sus compromisos, así como de asumir las consecuencias en caso de incumplimiento o de conocer las consecuencias positivas si se detecta la mejora.</w:t>
      </w:r>
    </w:p>
    <w:p w:rsidR="00A13A2C" w:rsidRDefault="00A13A2C">
      <w:pPr>
        <w:pStyle w:val="Standard"/>
        <w:spacing w:line="360" w:lineRule="auto"/>
        <w:jc w:val="both"/>
        <w:rPr>
          <w:rFonts w:ascii="Times New Roman" w:hAnsi="Times New Roman"/>
          <w:i/>
          <w:iCs/>
          <w:color w:val="000000"/>
        </w:rPr>
      </w:pP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2. Primer y Segundo Ciclo de Educación Primaria.</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xml:space="preserve">El presente programa experimental propone </w:t>
      </w:r>
      <w:r>
        <w:rPr>
          <w:rFonts w:ascii="Times New Roman" w:hAnsi="Times New Roman"/>
          <w:color w:val="000000"/>
        </w:rPr>
        <w:t>para estos dos ciclos de la Educación Primaria una serie de compromisos a alcanzar entre familias y tutores dirigidos fundamentalmente a fortalecer la corresponsabilidad familiar en el proceso educativo.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De tal forma, se concretarán principalmente acuerdos</w:t>
      </w:r>
      <w:r>
        <w:rPr>
          <w:rFonts w:ascii="Times New Roman" w:hAnsi="Times New Roman"/>
          <w:color w:val="000000"/>
        </w:rPr>
        <w:t xml:space="preserve"> claros sobre:</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asistencia y puntualidad</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rutinas y hábitos de tareas en casa</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hábitos y horarios de tareas escolares y de lectura</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hábitos y horarios sobre actividades de ocio (televisión, ordenador...)</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información sobre otras actividades extraescol</w:t>
      </w:r>
      <w:r>
        <w:rPr>
          <w:rFonts w:ascii="Times New Roman" w:hAnsi="Times New Roman"/>
          <w:color w:val="000000"/>
        </w:rPr>
        <w:t>ares (música, idiomas, deportivas...)</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intercambio de información médica o social que pueda interferir en el proceso educativo, tratada confidencialmente por ambas partes</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seguimiento de agenda escolar, así como conocer y aceptar las indicaciones del pro</w:t>
      </w:r>
      <w:r>
        <w:rPr>
          <w:rFonts w:ascii="Times New Roman" w:hAnsi="Times New Roman"/>
          <w:color w:val="000000"/>
        </w:rPr>
        <w:t>fesorado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hábitos de vida saludable (alimentación, sueño, higiene...)</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organización del tiempo de ocio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intercambio de información en cuanto a los límites y las normas establecidas en casa y en el centro educativo.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reconocer y premiar las mejoras en l</w:t>
      </w:r>
      <w:r>
        <w:rPr>
          <w:rFonts w:ascii="Times New Roman" w:hAnsi="Times New Roman"/>
          <w:color w:val="000000"/>
        </w:rPr>
        <w:t>os resultados o comportamiento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Los tutores y tutoras podrán diseñar un sistema propio de reconocimiento de las mejoras y las familias o representantes legales podrán decidir las consecuencias positivas o premios adecuados a la mejora del rendimiento o cump</w:t>
      </w:r>
      <w:r>
        <w:rPr>
          <w:rFonts w:ascii="Times New Roman" w:hAnsi="Times New Roman"/>
          <w:color w:val="000000"/>
        </w:rPr>
        <w:t>limiento de expectativas.</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xml:space="preserve">El alumnado será conocedor de todos los compromisos que alcancen sus padres o responsables legales y su tutor o tutora, comprometiéndose  a esforzarse y cumplir con sus compromisos, así como de asumir las consecuencias en caso de </w:t>
      </w:r>
      <w:r>
        <w:rPr>
          <w:rFonts w:ascii="Times New Roman" w:hAnsi="Times New Roman"/>
          <w:color w:val="000000"/>
        </w:rPr>
        <w:t>incumplimiento o de conocer las consecuencias positivas si se detecta la mejora.</w:t>
      </w: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3. Tercer Ciclo de Educación Primaria.</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En el Tercer ciclo de Primaria, además de tener en cuenta los compromisos descritos para los dos ciclos anteriores, se promoverán aquell</w:t>
      </w:r>
      <w:r>
        <w:rPr>
          <w:rFonts w:ascii="Times New Roman" w:hAnsi="Times New Roman"/>
          <w:color w:val="000000"/>
        </w:rPr>
        <w:t>os que busquen la implicación directa del alumnado. Su responsabilidad personal, su esfuerzo, el respeto hacia compañeros y compañeras y hacia el profesorado, así como el desempeño de sus obligaciones personales y colectivas y la asunción de consecuencias,</w:t>
      </w:r>
      <w:r>
        <w:rPr>
          <w:rFonts w:ascii="Times New Roman" w:hAnsi="Times New Roman"/>
          <w:color w:val="000000"/>
        </w:rPr>
        <w:t xml:space="preserve"> contarán con el seguimiento y el compromiso de familia y tutor o tutora.</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El alumnado será conocedor y partícipe de todos los compromisos que alcancen sus padres o responsables legales y su tutor o tutora, comprometiéndose  a esforzarse y cumplir con sus c</w:t>
      </w:r>
      <w:r>
        <w:rPr>
          <w:rFonts w:ascii="Times New Roman" w:hAnsi="Times New Roman"/>
          <w:color w:val="000000"/>
        </w:rPr>
        <w:t>ompromisos, así como de asumir las consecuencias en caso de incumplimiento o de conocer las consecuencias positivas si se detecta la mejora.</w:t>
      </w: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4. Educación Secundaria Obligatoria.</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El alumnado será conocedor y partícipe de todos los compromisos que alcancen s</w:t>
      </w:r>
      <w:r>
        <w:rPr>
          <w:rFonts w:ascii="Times New Roman" w:hAnsi="Times New Roman"/>
          <w:color w:val="000000"/>
        </w:rPr>
        <w:t>us padres o responsables legales y su tutor o tutora, comprometiéndose  a esforzarse y cumplir con sus compromisos, así como de asumir las consecuencias en caso de incumplimiento o de conocer las consecuencias positivas si se detecta la mejora.</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En Educació</w:t>
      </w:r>
      <w:r>
        <w:rPr>
          <w:rFonts w:ascii="Times New Roman" w:hAnsi="Times New Roman"/>
          <w:color w:val="000000"/>
        </w:rPr>
        <w:t>n Secundaria Obligatoria prevalecerán los compromisos que potencien, además de la corresponsabilidad de familias, centro y alumnado para la consecución de objetivos y cumplimiento de expectativas, la posibilidad de impulsar medidas de responsabilidad socia</w:t>
      </w:r>
      <w:r>
        <w:rPr>
          <w:rFonts w:ascii="Times New Roman" w:hAnsi="Times New Roman"/>
          <w:color w:val="000000"/>
        </w:rPr>
        <w:t>l en los procesos educativos.</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xml:space="preserve">De tal forma se podrá ofrecer a las familias la posibilidad de que sus hijos e hijas puedan realizar tareas y acciones de carácter social cuando éstos sean expulsados temporalmente del centro, en concreto de aplicación del </w:t>
      </w:r>
      <w:r>
        <w:rPr>
          <w:rFonts w:ascii="Times New Roman" w:hAnsi="Times New Roman"/>
          <w:color w:val="000000"/>
        </w:rPr>
        <w:t>articulo 43 del Decreto 39/2008 sobre la convivencia en los centros, y en general de los derivados de derechos y deberes del alumnado, padres, madres, tutores o tutoras legales, profesorado y personal de administración y servicios, del mismo decreto.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xml:space="preserve">Para </w:t>
      </w:r>
      <w:r>
        <w:rPr>
          <w:rFonts w:ascii="Times New Roman" w:hAnsi="Times New Roman"/>
          <w:color w:val="000000"/>
        </w:rPr>
        <w:t>ello, las familias habrán de autorizar explícitamente su acuerdo sobre esta posibilidad.</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Los centros educativos podrán concertar la colaboración con ayuntamientos o entidades sin ánimo de lucro, con el objetivo de establecer una serie de acciones de benefi</w:t>
      </w:r>
      <w:r>
        <w:rPr>
          <w:rFonts w:ascii="Times New Roman" w:hAnsi="Times New Roman"/>
          <w:color w:val="000000"/>
        </w:rPr>
        <w:t>cio a la sociedad, acordes a la edad y falta cometida por los menores, para lo que podrán contar con las propuestas del tutor o tutora y el profesional de la psicopedagogía del centro o servicio adscrito al mismo.</w:t>
      </w:r>
    </w:p>
    <w:p w:rsidR="00A13A2C" w:rsidRDefault="00A13A2C">
      <w:pPr>
        <w:pStyle w:val="Standard"/>
        <w:spacing w:line="360" w:lineRule="auto"/>
        <w:jc w:val="both"/>
        <w:rPr>
          <w:rFonts w:ascii="Times New Roman" w:hAnsi="Times New Roman"/>
          <w:color w:val="000000"/>
        </w:rPr>
      </w:pP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Quinto. Propuesta de implantación</w:t>
      </w: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1. Info</w:t>
      </w:r>
      <w:r>
        <w:rPr>
          <w:rFonts w:ascii="Times New Roman" w:hAnsi="Times New Roman"/>
          <w:i/>
          <w:iCs/>
          <w:color w:val="000000"/>
        </w:rPr>
        <w:t>rmación a las familias</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a) Todas las familias de alumnado matriculado en centros sostenidos con fondos públicos que impartan enseñanzas de infantil, primaria o secundaria obligatoria serán informadas sobre la posibilidad de suscribir un contrato con el tuto</w:t>
      </w:r>
      <w:r>
        <w:rPr>
          <w:rFonts w:ascii="Times New Roman" w:hAnsi="Times New Roman"/>
          <w:color w:val="000000"/>
        </w:rPr>
        <w:t>r o la tutora de su hijo o hija durante el curso escolar 2013-2014, a partir de la autorización de participación del centro escolar en el programa experimental.</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xml:space="preserve">b) Una vez informadas podrán suscribir contrato con el tutor o tutora en cualquier momento del </w:t>
      </w:r>
      <w:r>
        <w:rPr>
          <w:rFonts w:ascii="Times New Roman" w:hAnsi="Times New Roman"/>
          <w:color w:val="000000"/>
        </w:rPr>
        <w:t>curso 2013-2014, bien desde principio de curso para alcanzar objetivos de mejora generales, bien cuando se quiera alcanzar objetivos de mejora específicos ante la detección de: bajada de rendimiento, empeoramiento de conducta, falta de motivación ante el e</w:t>
      </w:r>
      <w:r>
        <w:rPr>
          <w:rFonts w:ascii="Times New Roman" w:hAnsi="Times New Roman"/>
          <w:color w:val="000000"/>
        </w:rPr>
        <w:t>studio o cualquiera que se quiera plantear entre los firmantes del contrato.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c) Las familias serán informadas de que el contrato estará sujeto a un seguimiento específico con revisión periódica y posterior evaluación del proceso.</w:t>
      </w:r>
    </w:p>
    <w:p w:rsidR="00A13A2C" w:rsidRDefault="00A13A2C">
      <w:pPr>
        <w:pStyle w:val="Standard"/>
        <w:spacing w:line="360" w:lineRule="auto"/>
        <w:jc w:val="both"/>
        <w:rPr>
          <w:rFonts w:ascii="Times New Roman" w:hAnsi="Times New Roman"/>
          <w:color w:val="000000"/>
        </w:rPr>
      </w:pP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xml:space="preserve">De acuerdo a la Ley </w:t>
      </w:r>
      <w:r>
        <w:rPr>
          <w:rFonts w:ascii="Times New Roman" w:hAnsi="Times New Roman"/>
          <w:color w:val="000000"/>
        </w:rPr>
        <w:tab/>
        <w:t>Orgá</w:t>
      </w:r>
      <w:r>
        <w:rPr>
          <w:rFonts w:ascii="Times New Roman" w:hAnsi="Times New Roman"/>
          <w:color w:val="000000"/>
        </w:rPr>
        <w:t xml:space="preserve">nica 15/1999, de 13 de </w:t>
      </w:r>
      <w:r>
        <w:rPr>
          <w:rFonts w:ascii="Times New Roman" w:hAnsi="Times New Roman"/>
          <w:color w:val="000000"/>
        </w:rPr>
        <w:tab/>
        <w:t>diciembre, de protección de Datos de Carácter Personal, ninguno de los datos personales aportados en cada uno de los contratos tendrán ningún otro fin que el que persigue el objeto de la presente orden de</w:t>
      </w:r>
      <w:r>
        <w:rPr>
          <w:rFonts w:ascii="Times New Roman" w:eastAsia="Arial" w:hAnsi="Times New Roman" w:cs="Arial"/>
          <w:color w:val="000000"/>
        </w:rPr>
        <w:t xml:space="preserve"> mejorar los procesos educat</w:t>
      </w:r>
      <w:r>
        <w:rPr>
          <w:rFonts w:ascii="Times New Roman" w:eastAsia="Arial" w:hAnsi="Times New Roman" w:cs="Arial"/>
          <w:color w:val="000000"/>
        </w:rPr>
        <w:t>ivos del alumnado a través de compromisos educativos.</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 xml:space="preserve">No obstante lo anterior, el centro educativo informará a la Administración Educativa sobre:  </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  el número total de familias participantes que establecen contrato con el tutor o tutora,</w:t>
      </w:r>
    </w:p>
    <w:p w:rsidR="00A13A2C" w:rsidRDefault="00DB2B3A">
      <w:pPr>
        <w:pStyle w:val="Standard"/>
        <w:spacing w:line="360" w:lineRule="auto"/>
        <w:jc w:val="both"/>
        <w:rPr>
          <w:rFonts w:ascii="Times New Roman" w:hAnsi="Times New Roman"/>
          <w:color w:val="000000"/>
        </w:rPr>
      </w:pPr>
      <w:r>
        <w:rPr>
          <w:rFonts w:ascii="Times New Roman" w:eastAsia="Arial" w:hAnsi="Times New Roman" w:cs="Arial"/>
          <w:color w:val="000000"/>
        </w:rPr>
        <w:t xml:space="preserve">- el número de </w:t>
      </w:r>
      <w:r>
        <w:rPr>
          <w:rFonts w:ascii="Times New Roman" w:eastAsia="Arial" w:hAnsi="Times New Roman" w:cs="Arial"/>
          <w:color w:val="000000"/>
        </w:rPr>
        <w:t>familias que completa los tiempos establecidos en el contrato para la revisión de los acuerdos</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 número de contratos que no se cumplen, indicando el tanto por ciento que sea debido a incumplimiento por parte la familia, del tutor o tutora o del alumno o al</w:t>
      </w:r>
      <w:r>
        <w:rPr>
          <w:rFonts w:ascii="Times New Roman" w:eastAsia="Arial" w:hAnsi="Times New Roman" w:cs="Arial"/>
          <w:color w:val="000000"/>
        </w:rPr>
        <w:t>umna.</w:t>
      </w:r>
    </w:p>
    <w:p w:rsidR="00A13A2C" w:rsidRDefault="00DB2B3A">
      <w:pPr>
        <w:pStyle w:val="Standard"/>
        <w:spacing w:line="360" w:lineRule="auto"/>
        <w:jc w:val="both"/>
        <w:rPr>
          <w:rFonts w:ascii="Times New Roman" w:eastAsia="Arial" w:hAnsi="Times New Roman" w:cs="Arial"/>
          <w:color w:val="000000"/>
        </w:rPr>
      </w:pPr>
      <w:r>
        <w:rPr>
          <w:rFonts w:ascii="Times New Roman" w:eastAsia="Arial" w:hAnsi="Times New Roman" w:cs="Arial"/>
          <w:color w:val="000000"/>
        </w:rPr>
        <w:t>- número de alumnos y alumnas que alcanzan mejoras previstas por los acuerdos del contrato.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xml:space="preserve"> </w:t>
      </w:r>
      <w:r>
        <w:rPr>
          <w:rFonts w:ascii="Times New Roman" w:hAnsi="Times New Roman"/>
          <w:i/>
          <w:iCs/>
          <w:color w:val="000000"/>
        </w:rPr>
        <w:t>2 Los centros educativos</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A partir de lo establecido en la presente orden artículo segundo, punto 2 a), los centros educativos:</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a) Informarán, a través de lo</w:t>
      </w:r>
      <w:r>
        <w:rPr>
          <w:rFonts w:ascii="Times New Roman" w:hAnsi="Times New Roman"/>
          <w:color w:val="000000"/>
        </w:rPr>
        <w:t>s tutores y tutoras, a las familias en el inicio del curso sobre la posibilidad de establecer contratos individualizados entre tutores y familias, así como de los objetivos y contenido establecidos en la presente orden.</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b) Informarán del tratamiento confid</w:t>
      </w:r>
      <w:r>
        <w:rPr>
          <w:rFonts w:ascii="Times New Roman" w:hAnsi="Times New Roman"/>
          <w:color w:val="000000"/>
        </w:rPr>
        <w:t>encial de los datos de carácter personal aportados por las partes, de acuerdo a la Ley Orgánica 15/1999, de protección de Datos de Carácter Personal.</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c) Informarán sobre el tratamiento posterior de datos de carácter general de participación según lo establ</w:t>
      </w:r>
      <w:r>
        <w:rPr>
          <w:rFonts w:ascii="Times New Roman" w:hAnsi="Times New Roman"/>
          <w:color w:val="000000"/>
        </w:rPr>
        <w:t>ecido en el punto anterior de este artículo.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d) Los centros educativos informarán a la Administración Educativa a través del modelo de informe recogido en el  anexo IV.</w:t>
      </w:r>
    </w:p>
    <w:p w:rsidR="00A13A2C" w:rsidRDefault="00A13A2C">
      <w:pPr>
        <w:pStyle w:val="Standard"/>
        <w:spacing w:line="360" w:lineRule="auto"/>
        <w:jc w:val="both"/>
        <w:rPr>
          <w:rFonts w:ascii="Times New Roman" w:hAnsi="Times New Roman"/>
          <w:b/>
          <w:bCs/>
          <w:i/>
          <w:iCs/>
          <w:color w:val="000000"/>
        </w:rPr>
      </w:pP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Sexto. Evaluación</w:t>
      </w: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1. Tutores y Tutoras</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xml:space="preserve">Los tutores y tutoras al ser los encargados de </w:t>
      </w:r>
      <w:r>
        <w:rPr>
          <w:rFonts w:ascii="Times New Roman" w:hAnsi="Times New Roman"/>
          <w:color w:val="000000"/>
        </w:rPr>
        <w:t>establecer los Contrato Familia-Tutor, serán los encargados de recoger la información pertinente de su grupo al objeto de informar a su equipo directivo, para lo que podrán utilizar el modelo del anexo IV.  De tal forma:</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a) Informarán del número de Contrat</w:t>
      </w:r>
      <w:r>
        <w:rPr>
          <w:rFonts w:ascii="Times New Roman" w:hAnsi="Times New Roman"/>
          <w:color w:val="000000"/>
        </w:rPr>
        <w:t>os solicitados y establecidos con las familias en el plazo de un mes desde la notificación de la resolución de autorización para implantar el programa experimental.</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b) Cuando los contratos se establezcan a principio de curso se acordarán, como mínimo, dos</w:t>
      </w:r>
      <w:r>
        <w:rPr>
          <w:rFonts w:ascii="Times New Roman" w:hAnsi="Times New Roman"/>
          <w:color w:val="000000"/>
        </w:rPr>
        <w:t xml:space="preserve"> fechas de revisión de los acuerdos: una durante las dos primeras semanas de diciembre y la segunda las dos últimas semanas de mayo del correspondiente curso académico. En cada reunión se recabará información relativa al número de contratos vigentes en las</w:t>
      </w:r>
      <w:r>
        <w:rPr>
          <w:rFonts w:ascii="Times New Roman" w:hAnsi="Times New Roman"/>
          <w:color w:val="000000"/>
        </w:rPr>
        <w:t xml:space="preserve"> fechas, de los finalizados y de los interrumpidos, especificando la parte que solicita la interrupción del mismo.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c) Durante las mismas fechas se recogerá el número de nuevos contratos establecidos.</w:t>
      </w: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2. Centro Educativo</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xml:space="preserve">El centro educativo trasladará la </w:t>
      </w:r>
      <w:r>
        <w:rPr>
          <w:rFonts w:ascii="Times New Roman" w:hAnsi="Times New Roman"/>
          <w:color w:val="000000"/>
        </w:rPr>
        <w:t>información recogida por los tutores y tutoras, siguiendo el modelo recogido en el anexo IV, a la Administración Educativa.</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xml:space="preserve">Para la evaluación anual del programa en cada centro educativo participante se realizará una encuesta al alumnado, familias y a los </w:t>
      </w:r>
      <w:r>
        <w:rPr>
          <w:rFonts w:ascii="Times New Roman" w:hAnsi="Times New Roman"/>
          <w:color w:val="000000"/>
        </w:rPr>
        <w:t>docentes en el mes de junio del curso que se trate la cual será facilitada por la Dirección General de Innovación, Ordenación y Política Lingüística y que abarcará todos y cada uno de los objetivos de este programa experimental.</w:t>
      </w: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3. Administración Educativ</w:t>
      </w:r>
      <w:r>
        <w:rPr>
          <w:rFonts w:ascii="Times New Roman" w:hAnsi="Times New Roman"/>
          <w:i/>
          <w:iCs/>
          <w:color w:val="000000"/>
        </w:rPr>
        <w:t>a</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 xml:space="preserve">La Dirección General de Innovación, Ordenación y Política Lingüística elaborará un informe </w:t>
      </w:r>
      <w:r>
        <w:rPr>
          <w:rFonts w:ascii="Times New Roman" w:hAnsi="Times New Roman"/>
          <w:color w:val="000000"/>
        </w:rPr>
        <w:t xml:space="preserve">sobre los resultados del programa experimental al finalizar el curso escolar así como un informe final de conclusiones acerca del grado de consecución de los </w:t>
      </w:r>
      <w:r>
        <w:rPr>
          <w:rFonts w:ascii="Times New Roman" w:hAnsi="Times New Roman"/>
          <w:color w:val="000000"/>
        </w:rPr>
        <w:t>objetivos propuestos.</w:t>
      </w:r>
    </w:p>
    <w:p w:rsidR="00A13A2C" w:rsidRDefault="00A13A2C">
      <w:pPr>
        <w:pStyle w:val="Standard"/>
        <w:spacing w:line="360" w:lineRule="auto"/>
        <w:jc w:val="both"/>
        <w:rPr>
          <w:rFonts w:ascii="Times New Roman" w:hAnsi="Times New Roman"/>
          <w:color w:val="000000"/>
        </w:rPr>
      </w:pP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Séptimo. Solicitudes y documentación</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La dirección de los centros educativos que deseen participar en la presente convocatoria, deberá presentar:</w:t>
      </w:r>
    </w:p>
    <w:p w:rsidR="00A13A2C" w:rsidRDefault="00DB2B3A">
      <w:pPr>
        <w:pStyle w:val="Standard"/>
        <w:spacing w:line="360" w:lineRule="auto"/>
        <w:ind w:hanging="360"/>
        <w:jc w:val="both"/>
      </w:pPr>
      <w:r>
        <w:rPr>
          <w:rFonts w:ascii="Times New Roman" w:hAnsi="Times New Roman"/>
          <w:color w:val="000000"/>
        </w:rPr>
        <w:t>- Solicitud normalizada de inscripción contenida en el anexo I de la presente orden, q</w:t>
      </w:r>
      <w:r>
        <w:rPr>
          <w:rFonts w:ascii="Times New Roman" w:hAnsi="Times New Roman"/>
          <w:color w:val="000000"/>
        </w:rPr>
        <w:t xml:space="preserve">ue estará disponible en la página web </w:t>
      </w:r>
      <w:r>
        <w:rPr>
          <w:rFonts w:ascii="Times New Roman" w:hAnsi="Times New Roman"/>
          <w:color w:val="000000"/>
        </w:rPr>
        <w:t xml:space="preserve"> </w:t>
      </w:r>
      <w:hyperlink r:id="rId7" w:history="1">
        <w:r>
          <w:rPr>
            <w:rFonts w:ascii="Times New Roman" w:hAnsi="Times New Roman"/>
            <w:color w:val="000000"/>
          </w:rPr>
          <w:t>http://www.cece.gva.es/eva/es/programas_exp.htm</w:t>
        </w:r>
      </w:hyperlink>
      <w:r>
        <w:rPr>
          <w:rFonts w:ascii="Times New Roman" w:hAnsi="Times New Roman"/>
          <w:color w:val="000000"/>
        </w:rPr>
        <w:t>.</w:t>
      </w:r>
    </w:p>
    <w:p w:rsidR="00A13A2C" w:rsidRDefault="00DB2B3A">
      <w:pPr>
        <w:pStyle w:val="Standard"/>
        <w:spacing w:line="360" w:lineRule="auto"/>
        <w:ind w:hanging="360"/>
        <w:jc w:val="both"/>
        <w:rPr>
          <w:rFonts w:ascii="Times New Roman" w:hAnsi="Times New Roman"/>
          <w:color w:val="000000"/>
        </w:rPr>
      </w:pPr>
      <w:r>
        <w:rPr>
          <w:rFonts w:ascii="Times New Roman" w:hAnsi="Times New Roman"/>
          <w:color w:val="000000"/>
        </w:rPr>
        <w:t xml:space="preserve">- Certificado emitido por el secretario del centro en el que se haga constar que el Consejo Escolar ha </w:t>
      </w:r>
      <w:r>
        <w:rPr>
          <w:rFonts w:ascii="Times New Roman" w:hAnsi="Times New Roman"/>
          <w:color w:val="000000"/>
        </w:rPr>
        <w:t xml:space="preserve">aprobado implementar el programa experimental Contrato Familia-Tutor para favorecer la corresponsabilidad en el proceso educativo del alumnado y la mejora de su rendimiento </w:t>
      </w:r>
      <w:proofErr w:type="gramStart"/>
      <w:r>
        <w:rPr>
          <w:rFonts w:ascii="Times New Roman" w:hAnsi="Times New Roman"/>
          <w:color w:val="000000"/>
        </w:rPr>
        <w:t xml:space="preserve">escolar </w:t>
      </w:r>
      <w:r>
        <w:rPr>
          <w:rFonts w:ascii="Times New Roman" w:hAnsi="Times New Roman" w:cs="Arial"/>
          <w:color w:val="000000"/>
        </w:rPr>
        <w:t>.</w:t>
      </w:r>
      <w:proofErr w:type="gramEnd"/>
    </w:p>
    <w:p w:rsidR="00A13A2C" w:rsidRDefault="00DB2B3A">
      <w:pPr>
        <w:pStyle w:val="Standard"/>
        <w:spacing w:line="360" w:lineRule="auto"/>
        <w:ind w:hanging="360"/>
        <w:jc w:val="both"/>
        <w:rPr>
          <w:rFonts w:ascii="Times New Roman" w:hAnsi="Times New Roman" w:cs="Arial"/>
          <w:color w:val="000000"/>
        </w:rPr>
      </w:pPr>
      <w:r>
        <w:rPr>
          <w:rFonts w:ascii="Times New Roman" w:hAnsi="Times New Roman" w:cs="Arial"/>
          <w:color w:val="000000"/>
        </w:rPr>
        <w:t xml:space="preserve">     Las solicitudes se cumplimentarán utilizando los medios telemáticos </w:t>
      </w:r>
      <w:r>
        <w:rPr>
          <w:rFonts w:ascii="Times New Roman" w:hAnsi="Times New Roman" w:cs="Arial"/>
          <w:color w:val="000000"/>
        </w:rPr>
        <w:t>facilitados por los servidores de información de la Conselleria competente en materia de educación y se presentarán en los lugares indicados en el ordeno octavo.</w:t>
      </w:r>
    </w:p>
    <w:p w:rsidR="00A13A2C" w:rsidRDefault="00DB2B3A">
      <w:pPr>
        <w:pStyle w:val="Standard"/>
        <w:spacing w:line="360" w:lineRule="auto"/>
        <w:jc w:val="both"/>
        <w:rPr>
          <w:rFonts w:ascii="Times New Roman" w:hAnsi="Times New Roman" w:cs="Arial"/>
        </w:rPr>
      </w:pPr>
      <w:r>
        <w:rPr>
          <w:rFonts w:ascii="Times New Roman" w:hAnsi="Times New Roman" w:cs="Arial"/>
        </w:rPr>
        <w:t>2</w:t>
      </w:r>
      <w:r>
        <w:rPr>
          <w:rFonts w:ascii="Times New Roman" w:hAnsi="Times New Roman" w:cs="Arial"/>
          <w:color w:val="000000"/>
        </w:rPr>
        <w:t>. La solicitud deberá suscribirla, cuando se trate de un centro docente público de la Consell</w:t>
      </w:r>
      <w:r>
        <w:rPr>
          <w:rFonts w:ascii="Times New Roman" w:hAnsi="Times New Roman" w:cs="Arial"/>
          <w:color w:val="000000"/>
        </w:rPr>
        <w:t>eria de Educación, Cultura y Deporte, de titularidad de la Generalitat,  el director o directora del centro. Cuando se trate de un centro docente sostenido con fondos publicos que no sea titularidad de la Generalitat, la solicitud será suscrita por quien f</w:t>
      </w:r>
      <w:r>
        <w:rPr>
          <w:rFonts w:ascii="Times New Roman" w:hAnsi="Times New Roman" w:cs="Arial"/>
          <w:color w:val="000000"/>
        </w:rPr>
        <w:t>igure en el Registro de Centros Docentes de la Comunitat Valenciana como titular de dicho centro. En el caso de personas jurídicas, la solicitud deberá ser firmada por quien ostente la representación legal.</w:t>
      </w:r>
      <w:r>
        <w:rPr>
          <w:rFonts w:ascii="Times New Roman" w:hAnsi="Times New Roman" w:cs="Arial"/>
          <w:color w:val="DC2300"/>
        </w:rPr>
        <w:t xml:space="preserve">  </w:t>
      </w:r>
    </w:p>
    <w:p w:rsidR="00A13A2C" w:rsidRDefault="00A13A2C">
      <w:pPr>
        <w:pStyle w:val="WW-Predeterminado"/>
        <w:spacing w:line="360" w:lineRule="auto"/>
        <w:jc w:val="both"/>
        <w:rPr>
          <w:i/>
          <w:iCs/>
          <w:color w:val="000000"/>
          <w:sz w:val="24"/>
          <w:szCs w:val="24"/>
        </w:rPr>
      </w:pPr>
    </w:p>
    <w:p w:rsidR="00A13A2C" w:rsidRDefault="00A13A2C">
      <w:pPr>
        <w:pStyle w:val="WW-Predeterminado"/>
        <w:spacing w:line="360" w:lineRule="auto"/>
        <w:jc w:val="both"/>
        <w:rPr>
          <w:i/>
          <w:iCs/>
          <w:color w:val="000000"/>
          <w:sz w:val="24"/>
          <w:szCs w:val="24"/>
        </w:rPr>
      </w:pPr>
    </w:p>
    <w:p w:rsidR="00A13A2C" w:rsidRDefault="00A13A2C">
      <w:pPr>
        <w:pStyle w:val="Standard"/>
        <w:spacing w:line="360" w:lineRule="auto"/>
        <w:jc w:val="both"/>
        <w:rPr>
          <w:rFonts w:ascii="Times New Roman" w:hAnsi="Times New Roman"/>
          <w:i/>
          <w:iCs/>
          <w:color w:val="000000"/>
        </w:rPr>
      </w:pPr>
    </w:p>
    <w:p w:rsidR="00A13A2C" w:rsidRDefault="00A13A2C">
      <w:pPr>
        <w:pStyle w:val="Standard"/>
        <w:spacing w:line="360" w:lineRule="auto"/>
        <w:jc w:val="both"/>
        <w:rPr>
          <w:rFonts w:ascii="Times New Roman" w:hAnsi="Times New Roman"/>
          <w:i/>
          <w:iCs/>
          <w:color w:val="000000"/>
        </w:rPr>
      </w:pPr>
    </w:p>
    <w:p w:rsidR="00A13A2C" w:rsidRDefault="00A13A2C">
      <w:pPr>
        <w:pStyle w:val="Standard"/>
        <w:spacing w:line="360" w:lineRule="auto"/>
        <w:jc w:val="both"/>
        <w:rPr>
          <w:rFonts w:ascii="Times New Roman" w:hAnsi="Times New Roman"/>
          <w:i/>
          <w:iCs/>
          <w:color w:val="000000"/>
        </w:rPr>
      </w:pPr>
    </w:p>
    <w:p w:rsidR="00A13A2C" w:rsidRDefault="00DB2B3A">
      <w:pPr>
        <w:pStyle w:val="Standard"/>
        <w:spacing w:line="360" w:lineRule="auto"/>
        <w:jc w:val="both"/>
        <w:rPr>
          <w:rFonts w:ascii="Times New Roman" w:hAnsi="Times New Roman"/>
          <w:i/>
          <w:iCs/>
          <w:color w:val="000000"/>
        </w:rPr>
      </w:pPr>
      <w:r>
        <w:rPr>
          <w:rFonts w:ascii="Times New Roman" w:hAnsi="Times New Roman"/>
          <w:i/>
          <w:iCs/>
          <w:color w:val="000000"/>
        </w:rPr>
        <w:t>Octavo. Plazo y lugar de presentación</w:t>
      </w:r>
    </w:p>
    <w:p w:rsidR="00A13A2C" w:rsidRDefault="00DB2B3A">
      <w:pPr>
        <w:pStyle w:val="WW-Predeterminado"/>
        <w:spacing w:before="113" w:line="360" w:lineRule="auto"/>
        <w:jc w:val="both"/>
        <w:rPr>
          <w:rFonts w:cs="Arial"/>
          <w:sz w:val="24"/>
          <w:szCs w:val="24"/>
        </w:rPr>
      </w:pPr>
      <w:r>
        <w:rPr>
          <w:rFonts w:cs="Arial"/>
          <w:sz w:val="24"/>
          <w:szCs w:val="24"/>
        </w:rPr>
        <w:t xml:space="preserve">1. </w:t>
      </w:r>
      <w:r>
        <w:rPr>
          <w:rFonts w:cs="Arial"/>
          <w:color w:val="000000"/>
          <w:sz w:val="24"/>
          <w:szCs w:val="24"/>
        </w:rPr>
        <w:t>El plazo de presentación de solicitudes de participación comenzará al día siguiente al de la publicación de esta resolución en el Diario Oficial de la Comunitat Valenciana, y permanecerá abierto durante todo el curso escolar 2013-2014.</w:t>
      </w:r>
    </w:p>
    <w:p w:rsidR="00A13A2C" w:rsidRDefault="00DB2B3A">
      <w:pPr>
        <w:pStyle w:val="WW-Predeterminado"/>
        <w:spacing w:line="360" w:lineRule="auto"/>
        <w:ind w:hanging="360"/>
        <w:jc w:val="both"/>
        <w:rPr>
          <w:rFonts w:ascii="Arial" w:hAnsi="Arial" w:cs="Arial"/>
          <w:sz w:val="24"/>
          <w:szCs w:val="24"/>
        </w:rPr>
      </w:pPr>
      <w:r>
        <w:rPr>
          <w:rFonts w:cs="Arial"/>
          <w:sz w:val="24"/>
          <w:szCs w:val="24"/>
        </w:rPr>
        <w:t>2. Las solicitudes s</w:t>
      </w:r>
      <w:r>
        <w:rPr>
          <w:rFonts w:cs="Arial"/>
          <w:sz w:val="24"/>
          <w:szCs w:val="24"/>
        </w:rPr>
        <w:t>e dirigirán a la Dirección General de Innovación, Ordenación y Política Lingüística, y se presentarán preferentemente de forma telemática, a través de la plataforma “oficina virtual” de la Conselleria competente en materia de educación, a la que se acceder</w:t>
      </w:r>
      <w:r>
        <w:rPr>
          <w:rFonts w:cs="Arial"/>
          <w:sz w:val="24"/>
          <w:szCs w:val="24"/>
        </w:rPr>
        <w:t xml:space="preserve">á a través del enlace disponible en el sitio web </w:t>
      </w:r>
      <w:hyperlink r:id="rId8" w:history="1">
        <w:r>
          <w:rPr>
            <w:rFonts w:cs="Arial"/>
            <w:sz w:val="24"/>
            <w:szCs w:val="24"/>
          </w:rPr>
          <w:t>http://www.cece.gva.es/eva/es/programas_exp.htm</w:t>
        </w:r>
      </w:hyperlink>
      <w:r>
        <w:rPr>
          <w:rFonts w:cs="Arial"/>
          <w:color w:val="DC2300"/>
          <w:sz w:val="24"/>
          <w:szCs w:val="24"/>
        </w:rPr>
        <w:t>.</w:t>
      </w:r>
      <w:r>
        <w:rPr>
          <w:rFonts w:cs="Arial"/>
          <w:color w:val="000000"/>
          <w:sz w:val="24"/>
          <w:szCs w:val="24"/>
        </w:rPr>
        <w:t xml:space="preserve"> E</w:t>
      </w:r>
      <w:r>
        <w:rPr>
          <w:rFonts w:cs="Arial"/>
          <w:sz w:val="24"/>
          <w:szCs w:val="24"/>
        </w:rPr>
        <w:t xml:space="preserve">n los demás casos, en el registro general de la Conselleria competente en materia de </w:t>
      </w:r>
      <w:r>
        <w:rPr>
          <w:rFonts w:cs="Arial"/>
          <w:sz w:val="24"/>
          <w:szCs w:val="24"/>
        </w:rPr>
        <w:t>educación, avenida Campanar número 32 de Valencia, en los registros de las direcciones territoriales de la Conselleria competente en materia de educación o en cualquiera de los lugares previstos en el artículo 38 de la Ley 30/1992, de 26 de noviembre, de R</w:t>
      </w:r>
      <w:r>
        <w:rPr>
          <w:rFonts w:cs="Arial"/>
          <w:sz w:val="24"/>
          <w:szCs w:val="24"/>
        </w:rPr>
        <w:t>égimen Jurídico de las Administraciones Públicas y del Procedimiento Administrativo Común. Si, en uso de este derecho, el expediente es remitido por correo, la solicitud deberá ser presentada en las oficinas de correos y deberá cumplir el procedimiento est</w:t>
      </w:r>
      <w:r>
        <w:rPr>
          <w:rFonts w:cs="Arial"/>
          <w:sz w:val="24"/>
          <w:szCs w:val="24"/>
        </w:rPr>
        <w:t>ablecido en el artículo 205.3 del Reglamento del Servicio de Correos: las instancias serán presentadas en sobre abierto para que la persona encargada estampe en ellas el sello de las fechas. Tendrá que figurar con claridad el nombre de la oficina y la fech</w:t>
      </w:r>
      <w:r>
        <w:rPr>
          <w:rFonts w:cs="Arial"/>
          <w:sz w:val="24"/>
          <w:szCs w:val="24"/>
        </w:rPr>
        <w:t>a de presentación antes de que proceda a su certificación.</w:t>
      </w:r>
    </w:p>
    <w:p w:rsidR="00A13A2C" w:rsidRDefault="00A13A2C">
      <w:pPr>
        <w:pStyle w:val="WW-Predeterminado"/>
        <w:spacing w:line="360" w:lineRule="auto"/>
        <w:jc w:val="both"/>
        <w:rPr>
          <w:rFonts w:cs="Arial"/>
          <w:color w:val="000000"/>
          <w:sz w:val="24"/>
          <w:szCs w:val="24"/>
        </w:rPr>
      </w:pPr>
    </w:p>
    <w:p w:rsidR="00A13A2C" w:rsidRDefault="00DB2B3A">
      <w:pPr>
        <w:pStyle w:val="Standard"/>
        <w:spacing w:line="360" w:lineRule="auto"/>
        <w:jc w:val="both"/>
        <w:rPr>
          <w:rFonts w:ascii="Times New Roman" w:eastAsia="TimesNewRomanPS-ItalicMT" w:hAnsi="Times New Roman" w:cs="TimesNewRomanPS-ItalicMT"/>
          <w:i/>
          <w:iCs/>
          <w:color w:val="000000"/>
        </w:rPr>
      </w:pPr>
      <w:r>
        <w:rPr>
          <w:rFonts w:ascii="Times New Roman" w:eastAsia="TimesNewRomanPS-ItalicMT" w:hAnsi="Times New Roman" w:cs="TimesNewRomanPS-ItalicMT"/>
          <w:i/>
          <w:iCs/>
          <w:color w:val="000000"/>
        </w:rPr>
        <w:t>Noveno.- Órgano instructor</w:t>
      </w:r>
    </w:p>
    <w:p w:rsidR="00A13A2C" w:rsidRDefault="00DB2B3A">
      <w:pPr>
        <w:pStyle w:val="Standard"/>
        <w:autoSpaceDE w:val="0"/>
        <w:spacing w:line="360" w:lineRule="auto"/>
        <w:jc w:val="both"/>
        <w:rPr>
          <w:rFonts w:ascii="Times New Roman" w:eastAsia="TimesNewRomanPSMT" w:hAnsi="Times New Roman" w:cs="TimesNewRomanPSMT"/>
          <w:color w:val="000000"/>
        </w:rPr>
      </w:pPr>
      <w:r>
        <w:rPr>
          <w:rFonts w:ascii="Times New Roman" w:eastAsia="TimesNewRomanPSMT" w:hAnsi="Times New Roman" w:cs="TimesNewRomanPSMT"/>
          <w:color w:val="000000"/>
        </w:rPr>
        <w:t xml:space="preserve">La Subdirección General de Innovación y Calidad Educativa, órgano instructor del procedimiento, elevará a la Dirección General de Innovación, Ordenación y Política </w:t>
      </w:r>
      <w:r>
        <w:rPr>
          <w:rFonts w:ascii="Times New Roman" w:eastAsia="TimesNewRomanPSMT" w:hAnsi="Times New Roman" w:cs="TimesNewRomanPSMT"/>
          <w:color w:val="000000"/>
        </w:rPr>
        <w:t xml:space="preserve">Lingüística, la relación de centros que, habiendo entregado correctamente la documentación requerida para participar, propone para su autorización en el programa experimental. El órgano instructor elevará tantas propuestas como sea necesario en función de </w:t>
      </w:r>
      <w:r>
        <w:rPr>
          <w:rFonts w:ascii="Times New Roman" w:eastAsia="TimesNewRomanPSMT" w:hAnsi="Times New Roman" w:cs="TimesNewRomanPSMT"/>
          <w:color w:val="000000"/>
        </w:rPr>
        <w:t>las solicitudes de participación presentadas a lo largo del curso escolar.</w:t>
      </w:r>
    </w:p>
    <w:p w:rsidR="00A13A2C" w:rsidRDefault="00A13A2C">
      <w:pPr>
        <w:pStyle w:val="Standard"/>
        <w:autoSpaceDE w:val="0"/>
        <w:spacing w:line="360" w:lineRule="auto"/>
        <w:jc w:val="both"/>
        <w:rPr>
          <w:rFonts w:ascii="Times New Roman" w:hAnsi="Times New Roman"/>
          <w:b/>
          <w:bCs/>
          <w:i/>
          <w:iCs/>
          <w:color w:val="000000"/>
        </w:rPr>
      </w:pPr>
    </w:p>
    <w:p w:rsidR="00A13A2C" w:rsidRDefault="00DB2B3A">
      <w:pPr>
        <w:pStyle w:val="Standard"/>
        <w:spacing w:line="360" w:lineRule="auto"/>
        <w:jc w:val="both"/>
        <w:rPr>
          <w:rFonts w:ascii="Times New Roman" w:eastAsia="TimesNewRomanPSMT" w:hAnsi="Times New Roman" w:cs="TimesNewRomanPSMT"/>
          <w:i/>
          <w:iCs/>
          <w:lang w:val="ca-ES"/>
        </w:rPr>
      </w:pPr>
      <w:r>
        <w:rPr>
          <w:rFonts w:ascii="Times New Roman" w:eastAsia="TimesNewRomanPSMT" w:hAnsi="Times New Roman" w:cs="TimesNewRomanPSMT"/>
          <w:i/>
          <w:iCs/>
          <w:lang w:val="ca-ES"/>
        </w:rPr>
        <w:t>Décimo Resolución de autorización y notificación</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La Dirección General de Innovación, Ordenación y Política Lingüística previa propuesta del órgano instructor dictará resolución por</w:t>
      </w:r>
      <w:r>
        <w:rPr>
          <w:rFonts w:ascii="Times New Roman" w:hAnsi="Times New Roman"/>
          <w:color w:val="000000"/>
        </w:rPr>
        <w:t xml:space="preserve"> la que autorizará los centros educativos que implementarán el programa experimental Contrato Familia-Tutor para favorecer la corresponsabilidad en el proceso educativo del alumnado y la mejora de su rendimiento escolar.</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La primera resolución de autorizaci</w:t>
      </w:r>
      <w:r>
        <w:rPr>
          <w:rFonts w:ascii="Times New Roman" w:hAnsi="Times New Roman"/>
          <w:color w:val="000000"/>
        </w:rPr>
        <w:t>ón se dictará el 16 de diciembre de 2013. Transcurrida la fecha sin haberse notificado resolución expresa, los/las interesados/as podrán entender desestimadas sus solicitudes por silencio administrativo según se establece en el artículo 55 de la Ley 9/2001</w:t>
      </w:r>
      <w:r>
        <w:rPr>
          <w:rFonts w:ascii="Times New Roman" w:hAnsi="Times New Roman"/>
          <w:color w:val="000000"/>
        </w:rPr>
        <w:t>, de 21 de diciembre, de la Generalitat, de Medidas Fiscales, de Gestión Administrativa y Financieras, y de Organización de la Generalitat Valenciana.</w:t>
      </w:r>
    </w:p>
    <w:p w:rsidR="00A13A2C" w:rsidRDefault="00DB2B3A">
      <w:pPr>
        <w:pStyle w:val="Standard"/>
        <w:spacing w:line="360" w:lineRule="auto"/>
        <w:jc w:val="both"/>
        <w:rPr>
          <w:rFonts w:ascii="Arial" w:hAnsi="Arial"/>
          <w:color w:val="DC2300"/>
          <w:sz w:val="22"/>
          <w:szCs w:val="22"/>
        </w:rPr>
      </w:pPr>
      <w:r>
        <w:rPr>
          <w:rFonts w:ascii="Times New Roman" w:hAnsi="Times New Roman"/>
          <w:color w:val="000000"/>
        </w:rPr>
        <w:t>La resolución, con la especificación de los centros autorizados, se notificará a las personas interesadas</w:t>
      </w:r>
      <w:r>
        <w:rPr>
          <w:rFonts w:ascii="Times New Roman" w:hAnsi="Times New Roman"/>
          <w:color w:val="000000"/>
        </w:rPr>
        <w:t xml:space="preserve"> de acuerdo con lo previsto en el artículo 58 y siguientes de la LRJPAC y con la Ley 3/2010, de 5 de mayo de Administración Electrónica de la Comunitat Valenciana, mediante publicación en la página web </w:t>
      </w:r>
      <w:hyperlink r:id="rId9" w:history="1">
        <w:r>
          <w:rPr>
            <w:rFonts w:ascii="Times New Roman" w:hAnsi="Times New Roman"/>
            <w:color w:val="DC2300"/>
          </w:rPr>
          <w:t>http://www.cece.gva.es/eva/es/programas_exp.htm</w:t>
        </w:r>
      </w:hyperlink>
      <w:r>
        <w:rPr>
          <w:rFonts w:ascii="Times New Roman" w:hAnsi="Times New Roman"/>
          <w:color w:val="000000"/>
        </w:rPr>
        <w:t>. Esta publicación sustituirá a la notificación de conformidad con lo previsto en el artículo 59.6.b de la mencionada Ley 30/1992.</w:t>
      </w:r>
    </w:p>
    <w:p w:rsidR="00A13A2C" w:rsidRDefault="00DB2B3A">
      <w:pPr>
        <w:pStyle w:val="Standard"/>
        <w:spacing w:line="360" w:lineRule="auto"/>
        <w:jc w:val="both"/>
        <w:rPr>
          <w:rFonts w:ascii="Times New Roman" w:hAnsi="Times New Roman"/>
          <w:color w:val="000000"/>
        </w:rPr>
      </w:pPr>
      <w:r>
        <w:rPr>
          <w:rFonts w:ascii="Times New Roman" w:hAnsi="Times New Roman"/>
          <w:color w:val="000000"/>
        </w:rPr>
        <w:t>Durante el curso escolar 2013-2014 podrán dictarse las resolucione</w:t>
      </w:r>
      <w:r>
        <w:rPr>
          <w:rFonts w:ascii="Times New Roman" w:hAnsi="Times New Roman"/>
          <w:color w:val="000000"/>
        </w:rPr>
        <w:t>s de autorización de participación en el programa experimental que sean necesarias, en función de las solicitudes de participación presentadas.</w:t>
      </w:r>
    </w:p>
    <w:p w:rsidR="00A13A2C" w:rsidRDefault="00A13A2C">
      <w:pPr>
        <w:pStyle w:val="Standard"/>
        <w:spacing w:line="360" w:lineRule="auto"/>
        <w:jc w:val="both"/>
        <w:rPr>
          <w:rFonts w:ascii="Times New Roman" w:hAnsi="Times New Roman"/>
          <w:b/>
          <w:bCs/>
          <w:i/>
          <w:iCs/>
          <w:color w:val="000000"/>
        </w:rPr>
      </w:pPr>
    </w:p>
    <w:p w:rsidR="00A13A2C" w:rsidRDefault="00A13A2C">
      <w:pPr>
        <w:pStyle w:val="Standard"/>
        <w:spacing w:line="360" w:lineRule="auto"/>
        <w:jc w:val="both"/>
        <w:rPr>
          <w:rFonts w:ascii="Times New Roman" w:hAnsi="Times New Roman"/>
          <w:b/>
          <w:bCs/>
          <w:i/>
          <w:iCs/>
          <w:color w:val="000000"/>
        </w:rPr>
      </w:pPr>
    </w:p>
    <w:p w:rsidR="00A13A2C" w:rsidRDefault="00DB2B3A">
      <w:pPr>
        <w:pStyle w:val="Standard"/>
        <w:jc w:val="center"/>
        <w:rPr>
          <w:rFonts w:ascii="Times New Roman" w:hAnsi="Times New Roman"/>
          <w:color w:val="000000"/>
        </w:rPr>
      </w:pPr>
      <w:r>
        <w:rPr>
          <w:rFonts w:ascii="Times New Roman" w:hAnsi="Times New Roman"/>
          <w:color w:val="000000"/>
        </w:rPr>
        <w:t>Disposición Adicional</w:t>
      </w:r>
    </w:p>
    <w:p w:rsidR="00A13A2C" w:rsidRDefault="00A13A2C">
      <w:pPr>
        <w:pStyle w:val="Standard"/>
        <w:jc w:val="both"/>
        <w:rPr>
          <w:rFonts w:ascii="Times New Roman" w:hAnsi="Times New Roman"/>
          <w:b/>
          <w:bCs/>
          <w:i/>
          <w:iCs/>
          <w:color w:val="000000"/>
        </w:rPr>
      </w:pPr>
    </w:p>
    <w:p w:rsidR="00A13A2C" w:rsidRDefault="00DB2B3A">
      <w:pPr>
        <w:pStyle w:val="Standard"/>
        <w:spacing w:line="360" w:lineRule="auto"/>
        <w:jc w:val="both"/>
        <w:rPr>
          <w:rFonts w:ascii="Times New Roman" w:hAnsi="Times New Roman" w:cs="Arial"/>
          <w:i/>
          <w:iCs/>
          <w:color w:val="000000"/>
        </w:rPr>
      </w:pPr>
      <w:r>
        <w:rPr>
          <w:rFonts w:ascii="Times New Roman" w:hAnsi="Times New Roman" w:cs="Arial"/>
          <w:i/>
          <w:iCs/>
          <w:color w:val="000000"/>
        </w:rPr>
        <w:t>Primera. Incorporación del procedimiento a la tramitación telemática</w:t>
      </w:r>
    </w:p>
    <w:p w:rsidR="00A13A2C" w:rsidRDefault="00DB2B3A">
      <w:pPr>
        <w:pStyle w:val="Standard"/>
        <w:spacing w:line="360" w:lineRule="auto"/>
        <w:jc w:val="both"/>
        <w:rPr>
          <w:rFonts w:ascii="Times New Roman" w:hAnsi="Times New Roman" w:cs="Arial"/>
          <w:color w:val="000000"/>
        </w:rPr>
      </w:pPr>
      <w:r>
        <w:rPr>
          <w:rFonts w:ascii="Times New Roman" w:hAnsi="Times New Roman" w:cs="Arial"/>
          <w:color w:val="000000"/>
        </w:rPr>
        <w:t xml:space="preserve">De acuerdo con lo </w:t>
      </w:r>
      <w:r>
        <w:rPr>
          <w:rFonts w:ascii="Times New Roman" w:hAnsi="Times New Roman" w:cs="Arial"/>
          <w:color w:val="000000"/>
        </w:rPr>
        <w:t>que se dispone en la Ley 3/2010, de 5 de mayo, de la Generalitat de Administración Electrónica de la Comunitat Valenciana y el Decreto 18/2004, de 13 de febrero, del Consell de la Generalitat, de creación del Registro Telemático y regulación de las notific</w:t>
      </w:r>
      <w:r>
        <w:rPr>
          <w:rFonts w:ascii="Times New Roman" w:hAnsi="Times New Roman" w:cs="Arial"/>
          <w:color w:val="000000"/>
        </w:rPr>
        <w:t>aciones telemáticas de la Generalitat, se incorporan los procedimientos recogidos en esta orden, al anexo del citado Decreto 18/2004, como procedimiento susceptible de tramitación a través del Registro Electrónico de la Generalitat.</w:t>
      </w:r>
    </w:p>
    <w:p w:rsidR="00A13A2C" w:rsidRDefault="00A13A2C">
      <w:pPr>
        <w:pStyle w:val="Standard"/>
        <w:spacing w:line="360" w:lineRule="auto"/>
        <w:jc w:val="both"/>
        <w:rPr>
          <w:rFonts w:ascii="Times New Roman" w:hAnsi="Times New Roman" w:cs="Arial"/>
          <w:i/>
          <w:iCs/>
        </w:rPr>
      </w:pPr>
    </w:p>
    <w:p w:rsidR="00A13A2C" w:rsidRDefault="00DB2B3A">
      <w:pPr>
        <w:pStyle w:val="Standard"/>
        <w:spacing w:line="360" w:lineRule="auto"/>
        <w:jc w:val="both"/>
        <w:rPr>
          <w:rFonts w:ascii="Times New Roman" w:hAnsi="Times New Roman" w:cs="Arial"/>
          <w:i/>
          <w:iCs/>
        </w:rPr>
      </w:pPr>
      <w:r>
        <w:rPr>
          <w:rFonts w:ascii="Times New Roman" w:hAnsi="Times New Roman" w:cs="Arial"/>
          <w:i/>
          <w:iCs/>
        </w:rPr>
        <w:t xml:space="preserve">Segunda Regla de no </w:t>
      </w:r>
      <w:r>
        <w:rPr>
          <w:rFonts w:ascii="Times New Roman" w:hAnsi="Times New Roman" w:cs="Arial"/>
          <w:i/>
          <w:iCs/>
        </w:rPr>
        <w:t>gasto</w:t>
      </w:r>
    </w:p>
    <w:p w:rsidR="00A13A2C" w:rsidRDefault="00DB2B3A">
      <w:pPr>
        <w:pStyle w:val="Standard"/>
        <w:spacing w:line="360" w:lineRule="auto"/>
        <w:jc w:val="both"/>
        <w:rPr>
          <w:rFonts w:ascii="Times New Roman" w:hAnsi="Times New Roman" w:cs="Arial"/>
          <w:color w:val="000000"/>
        </w:rPr>
      </w:pPr>
      <w:r>
        <w:rPr>
          <w:rFonts w:ascii="Times New Roman" w:hAnsi="Times New Roman" w:cs="Arial"/>
          <w:color w:val="000000"/>
        </w:rPr>
        <w:t xml:space="preserve">La implementación y posterior desarrollo de esta orden no podrá tener incidencia alguna en la dotación de todos y cada uno de los capítulos de gasto </w:t>
      </w:r>
      <w:proofErr w:type="gramStart"/>
      <w:r>
        <w:rPr>
          <w:rFonts w:ascii="Times New Roman" w:hAnsi="Times New Roman" w:cs="Arial"/>
          <w:color w:val="000000"/>
        </w:rPr>
        <w:t>asignada</w:t>
      </w:r>
      <w:proofErr w:type="gramEnd"/>
      <w:r>
        <w:rPr>
          <w:rFonts w:ascii="Times New Roman" w:hAnsi="Times New Roman" w:cs="Arial"/>
          <w:color w:val="000000"/>
        </w:rPr>
        <w:t xml:space="preserve"> a esta Conselleria, y en todo caso deberá ser atendido con los medios personales y materiale</w:t>
      </w:r>
      <w:r>
        <w:rPr>
          <w:rFonts w:ascii="Times New Roman" w:hAnsi="Times New Roman" w:cs="Arial"/>
          <w:color w:val="000000"/>
        </w:rPr>
        <w:t>s de la Conselleria competente por razón de la materia.</w:t>
      </w:r>
    </w:p>
    <w:p w:rsidR="00A13A2C" w:rsidRDefault="00A13A2C">
      <w:pPr>
        <w:pStyle w:val="Standard"/>
        <w:spacing w:line="360" w:lineRule="auto"/>
        <w:jc w:val="both"/>
        <w:rPr>
          <w:rFonts w:ascii="Times New Roman" w:hAnsi="Times New Roman"/>
          <w:i/>
          <w:iCs/>
          <w:color w:val="000000"/>
        </w:rPr>
      </w:pPr>
    </w:p>
    <w:p w:rsidR="00A13A2C" w:rsidRDefault="00A13A2C">
      <w:pPr>
        <w:pStyle w:val="Standard"/>
        <w:spacing w:line="360" w:lineRule="auto"/>
        <w:jc w:val="both"/>
        <w:rPr>
          <w:rFonts w:ascii="Times New Roman" w:hAnsi="Times New Roman"/>
          <w:i/>
          <w:iCs/>
          <w:color w:val="000000"/>
        </w:rPr>
      </w:pPr>
    </w:p>
    <w:p w:rsidR="00A13A2C" w:rsidRDefault="00A13A2C">
      <w:pPr>
        <w:pStyle w:val="Standard"/>
        <w:jc w:val="both"/>
        <w:rPr>
          <w:rFonts w:ascii="Times New Roman" w:hAnsi="Times New Roman"/>
          <w:i/>
          <w:iCs/>
          <w:color w:val="000000"/>
        </w:rPr>
      </w:pPr>
    </w:p>
    <w:p w:rsidR="00A13A2C" w:rsidRDefault="00A13A2C">
      <w:pPr>
        <w:pStyle w:val="Standard"/>
        <w:jc w:val="both"/>
        <w:rPr>
          <w:rFonts w:ascii="Times New Roman" w:hAnsi="Times New Roman"/>
          <w:i/>
          <w:iCs/>
          <w:color w:val="000000"/>
        </w:rPr>
      </w:pPr>
    </w:p>
    <w:p w:rsidR="00A13A2C" w:rsidRDefault="00A13A2C">
      <w:pPr>
        <w:pStyle w:val="Standard"/>
        <w:jc w:val="both"/>
        <w:rPr>
          <w:rFonts w:ascii="Times New Roman" w:hAnsi="Times New Roman"/>
          <w:i/>
          <w:iCs/>
          <w:color w:val="000000"/>
        </w:rPr>
      </w:pPr>
    </w:p>
    <w:p w:rsidR="00A13A2C" w:rsidRDefault="00A13A2C">
      <w:pPr>
        <w:pStyle w:val="Standard"/>
        <w:jc w:val="both"/>
        <w:rPr>
          <w:rFonts w:ascii="Times New Roman" w:hAnsi="Times New Roman"/>
          <w:i/>
          <w:iCs/>
          <w:color w:val="000000"/>
        </w:rPr>
      </w:pPr>
    </w:p>
    <w:p w:rsidR="00A13A2C" w:rsidRDefault="00A13A2C">
      <w:pPr>
        <w:pStyle w:val="Standard"/>
        <w:jc w:val="both"/>
        <w:rPr>
          <w:rFonts w:ascii="Times New Roman" w:hAnsi="Times New Roman"/>
          <w:i/>
          <w:iCs/>
          <w:color w:val="000000"/>
        </w:rPr>
      </w:pPr>
    </w:p>
    <w:p w:rsidR="00A13A2C" w:rsidRDefault="00A13A2C">
      <w:pPr>
        <w:pStyle w:val="Standard"/>
        <w:jc w:val="center"/>
        <w:rPr>
          <w:rFonts w:ascii="Times New Roman" w:hAnsi="Times New Roman"/>
          <w:i/>
          <w:iCs/>
          <w:color w:val="000000"/>
        </w:rPr>
      </w:pPr>
    </w:p>
    <w:p w:rsidR="00A13A2C" w:rsidRDefault="00A13A2C">
      <w:pPr>
        <w:pStyle w:val="Standard"/>
        <w:jc w:val="center"/>
        <w:rPr>
          <w:rFonts w:ascii="Times New Roman" w:hAnsi="Times New Roman"/>
          <w:i/>
          <w:iCs/>
          <w:color w:val="000000"/>
        </w:rPr>
      </w:pPr>
    </w:p>
    <w:p w:rsidR="00A13A2C" w:rsidRDefault="00A13A2C">
      <w:pPr>
        <w:pStyle w:val="Standard"/>
        <w:jc w:val="center"/>
        <w:rPr>
          <w:rFonts w:ascii="Times New Roman" w:hAnsi="Times New Roman"/>
          <w:i/>
          <w:iCs/>
          <w:color w:val="000000"/>
        </w:rPr>
      </w:pPr>
    </w:p>
    <w:p w:rsidR="00A13A2C" w:rsidRDefault="00DB2B3A">
      <w:pPr>
        <w:pStyle w:val="Standard"/>
        <w:jc w:val="center"/>
        <w:rPr>
          <w:rFonts w:ascii="Times New Roman" w:hAnsi="Times New Roman"/>
          <w:i/>
          <w:iCs/>
          <w:color w:val="000000"/>
        </w:rPr>
      </w:pPr>
      <w:r>
        <w:rPr>
          <w:rFonts w:ascii="Times New Roman" w:hAnsi="Times New Roman"/>
          <w:i/>
          <w:iCs/>
          <w:color w:val="000000"/>
        </w:rPr>
        <w:t>Disposiciones Finales</w:t>
      </w:r>
    </w:p>
    <w:p w:rsidR="00A13A2C" w:rsidRDefault="00A13A2C">
      <w:pPr>
        <w:pStyle w:val="Standard"/>
        <w:jc w:val="both"/>
        <w:rPr>
          <w:rFonts w:ascii="Times New Roman" w:hAnsi="Times New Roman"/>
          <w:b/>
          <w:bCs/>
          <w:i/>
          <w:iCs/>
          <w:color w:val="000000"/>
        </w:rPr>
      </w:pPr>
    </w:p>
    <w:p w:rsidR="00A13A2C" w:rsidRDefault="00DB2B3A">
      <w:pPr>
        <w:pStyle w:val="Standard"/>
        <w:spacing w:before="113" w:line="360" w:lineRule="auto"/>
        <w:jc w:val="both"/>
        <w:rPr>
          <w:rFonts w:ascii="Times New Roman" w:hAnsi="Times New Roman" w:cs="Arial"/>
          <w:i/>
          <w:iCs/>
          <w:color w:val="000000"/>
        </w:rPr>
      </w:pPr>
      <w:proofErr w:type="gramStart"/>
      <w:r>
        <w:rPr>
          <w:rFonts w:ascii="Times New Roman" w:hAnsi="Times New Roman" w:cs="Arial"/>
          <w:i/>
          <w:iCs/>
          <w:color w:val="000000"/>
        </w:rPr>
        <w:t>Primera .</w:t>
      </w:r>
      <w:proofErr w:type="gramEnd"/>
      <w:r>
        <w:rPr>
          <w:rFonts w:ascii="Times New Roman" w:hAnsi="Times New Roman" w:cs="Arial"/>
          <w:i/>
          <w:iCs/>
          <w:color w:val="000000"/>
        </w:rPr>
        <w:t xml:space="preserve"> Desarrollo de la orden</w:t>
      </w:r>
    </w:p>
    <w:p w:rsidR="00A13A2C" w:rsidRDefault="00DB2B3A">
      <w:pPr>
        <w:pStyle w:val="Standard"/>
        <w:spacing w:line="360" w:lineRule="auto"/>
        <w:jc w:val="both"/>
        <w:rPr>
          <w:rFonts w:ascii="Times New Roman" w:hAnsi="Times New Roman" w:cs="Arial"/>
          <w:color w:val="000000"/>
        </w:rPr>
      </w:pPr>
      <w:r>
        <w:rPr>
          <w:rFonts w:ascii="Times New Roman" w:hAnsi="Times New Roman" w:cs="Arial"/>
          <w:color w:val="000000"/>
        </w:rPr>
        <w:t>Se faculta a la Dirección General competente en materia de calidad educativa de la Conselleria de Educación, Cultura y Deporte, de la</w:t>
      </w:r>
      <w:r>
        <w:rPr>
          <w:rFonts w:ascii="Times New Roman" w:hAnsi="Times New Roman" w:cs="Arial"/>
          <w:color w:val="000000"/>
        </w:rPr>
        <w:t xml:space="preserve"> Generalitat a adoptar las medidas necesarias para el cumplimiento de esta orden y para dictar las resoluciones e instrucciones necesarias para la aplicación e interpretación de la presente orden.</w:t>
      </w:r>
    </w:p>
    <w:p w:rsidR="00A13A2C" w:rsidRDefault="00DB2B3A">
      <w:pPr>
        <w:pStyle w:val="Standard"/>
        <w:spacing w:before="113" w:line="360" w:lineRule="auto"/>
        <w:jc w:val="both"/>
        <w:rPr>
          <w:rFonts w:ascii="Times New Roman" w:hAnsi="Times New Roman" w:cs="Arial"/>
          <w:i/>
          <w:iCs/>
        </w:rPr>
      </w:pPr>
      <w:r>
        <w:rPr>
          <w:rFonts w:ascii="Times New Roman" w:hAnsi="Times New Roman" w:cs="Arial"/>
          <w:i/>
          <w:iCs/>
        </w:rPr>
        <w:t>Segunda. Entrada en vigor</w:t>
      </w:r>
    </w:p>
    <w:p w:rsidR="00A13A2C" w:rsidRDefault="00DB2B3A">
      <w:pPr>
        <w:pStyle w:val="Standard"/>
        <w:spacing w:line="360" w:lineRule="auto"/>
        <w:jc w:val="both"/>
        <w:rPr>
          <w:rFonts w:ascii="Times New Roman" w:hAnsi="Times New Roman" w:cs="Arial"/>
        </w:rPr>
      </w:pPr>
      <w:r>
        <w:rPr>
          <w:rFonts w:ascii="Times New Roman" w:hAnsi="Times New Roman" w:cs="Arial"/>
        </w:rPr>
        <w:t>La presente orden producirá efec</w:t>
      </w:r>
      <w:r>
        <w:rPr>
          <w:rFonts w:ascii="Times New Roman" w:hAnsi="Times New Roman" w:cs="Arial"/>
        </w:rPr>
        <w:t xml:space="preserve">tos desde el día siguiente al de su publicación en el </w:t>
      </w:r>
      <w:r>
        <w:rPr>
          <w:rFonts w:ascii="Times New Roman" w:hAnsi="Times New Roman" w:cs="Arial"/>
          <w:i/>
          <w:iCs/>
        </w:rPr>
        <w:t>Diari Oficial de la Comunitat Valenciana.</w:t>
      </w:r>
    </w:p>
    <w:p w:rsidR="00A13A2C" w:rsidRDefault="00A13A2C">
      <w:pPr>
        <w:pStyle w:val="Standard"/>
        <w:spacing w:line="360" w:lineRule="auto"/>
        <w:jc w:val="both"/>
        <w:rPr>
          <w:rFonts w:ascii="Times New Roman" w:hAnsi="Times New Roman" w:cs="Arial"/>
        </w:rPr>
      </w:pPr>
    </w:p>
    <w:p w:rsidR="00A13A2C" w:rsidRDefault="00A13A2C">
      <w:pPr>
        <w:pStyle w:val="Standard"/>
        <w:spacing w:line="360" w:lineRule="auto"/>
        <w:jc w:val="both"/>
        <w:rPr>
          <w:rFonts w:ascii="Times New Roman" w:hAnsi="Times New Roman" w:cs="Arial"/>
        </w:rPr>
      </w:pPr>
    </w:p>
    <w:p w:rsidR="00A13A2C" w:rsidRDefault="00DB2B3A">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rPr>
      </w:pPr>
      <w:r>
        <w:rPr>
          <w:rFonts w:ascii="Times New Roman" w:hAnsi="Times New Roman" w:cs="Arial"/>
          <w:color w:val="000000"/>
        </w:rPr>
        <w:t xml:space="preserve">Valencia,       de octubre  de </w:t>
      </w:r>
      <w:r>
        <w:rPr>
          <w:rFonts w:ascii="Times New Roman" w:hAnsi="Times New Roman" w:cs="Arial"/>
        </w:rPr>
        <w:t>2013</w:t>
      </w:r>
    </w:p>
    <w:p w:rsidR="00A13A2C" w:rsidRDefault="00A13A2C">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Arial"/>
          <w:color w:val="000000"/>
        </w:rPr>
      </w:pPr>
    </w:p>
    <w:p w:rsidR="00A13A2C" w:rsidRDefault="00DB2B3A">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rPr>
      </w:pPr>
      <w:r>
        <w:rPr>
          <w:rFonts w:ascii="Times New Roman" w:hAnsi="Times New Roman" w:cs="Arial"/>
          <w:color w:val="000000"/>
        </w:rPr>
        <w:t xml:space="preserve">La consellera de Educación, </w:t>
      </w:r>
      <w:r>
        <w:rPr>
          <w:rFonts w:ascii="Times New Roman" w:hAnsi="Times New Roman" w:cs="Arial"/>
        </w:rPr>
        <w:t>Cultura y Deporte</w:t>
      </w:r>
    </w:p>
    <w:p w:rsidR="00A13A2C" w:rsidRDefault="00DB2B3A">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right"/>
        <w:rPr>
          <w:rFonts w:ascii="Times New Roman" w:eastAsia="Arial" w:hAnsi="Times New Roman" w:cs="Arial"/>
          <w:i/>
          <w:iCs/>
          <w:color w:val="000000"/>
        </w:rPr>
      </w:pPr>
      <w:r>
        <w:rPr>
          <w:rFonts w:ascii="Times New Roman" w:eastAsia="Arial" w:hAnsi="Times New Roman" w:cs="Arial"/>
          <w:i/>
          <w:iCs/>
          <w:color w:val="000000"/>
        </w:rPr>
        <w:t>MARÍA JOSÉ CATALÁ VERDET</w:t>
      </w:r>
    </w:p>
    <w:p w:rsidR="00A13A2C" w:rsidRDefault="00A13A2C">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right"/>
        <w:rPr>
          <w:rFonts w:ascii="Times New Roman" w:eastAsia="Arial" w:hAnsi="Times New Roman" w:cs="Arial"/>
          <w:i/>
          <w:iCs/>
          <w:color w:val="000000"/>
        </w:rPr>
      </w:pPr>
    </w:p>
    <w:p w:rsidR="00A13A2C" w:rsidRDefault="00A13A2C">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right"/>
        <w:rPr>
          <w:rFonts w:ascii="Times New Roman" w:eastAsia="Arial" w:hAnsi="Times New Roman" w:cs="Arial"/>
          <w:i/>
          <w:iCs/>
          <w:color w:val="000000"/>
        </w:rPr>
      </w:pPr>
    </w:p>
    <w:p w:rsidR="00A13A2C" w:rsidRDefault="00A13A2C">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right"/>
        <w:rPr>
          <w:rFonts w:ascii="Times New Roman" w:eastAsia="Arial" w:hAnsi="Times New Roman" w:cs="Arial"/>
          <w:i/>
          <w:iCs/>
          <w:color w:val="000000"/>
        </w:rPr>
      </w:pPr>
    </w:p>
    <w:p w:rsidR="00A13A2C" w:rsidRDefault="00A13A2C">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right"/>
        <w:rPr>
          <w:rFonts w:ascii="Times New Roman" w:eastAsia="Arial" w:hAnsi="Times New Roman" w:cs="Arial"/>
          <w:i/>
          <w:iCs/>
          <w:color w:val="000000"/>
        </w:rPr>
      </w:pPr>
    </w:p>
    <w:p w:rsidR="00A13A2C" w:rsidRDefault="00A13A2C">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right"/>
        <w:rPr>
          <w:rFonts w:ascii="Times New Roman" w:eastAsia="Arial" w:hAnsi="Times New Roman" w:cs="Arial"/>
          <w:i/>
          <w:iCs/>
          <w:color w:val="000000"/>
        </w:rPr>
      </w:pPr>
    </w:p>
    <w:p w:rsidR="00A13A2C" w:rsidRDefault="00A13A2C">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right"/>
        <w:rPr>
          <w:rFonts w:ascii="Times New Roman" w:eastAsia="Arial" w:hAnsi="Times New Roman" w:cs="Arial"/>
          <w:i/>
          <w:iCs/>
          <w:color w:val="000000"/>
        </w:rPr>
      </w:pPr>
    </w:p>
    <w:p w:rsidR="00A13A2C" w:rsidRDefault="00A13A2C">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right"/>
        <w:rPr>
          <w:rFonts w:ascii="Times New Roman" w:eastAsia="Arial" w:hAnsi="Times New Roman" w:cs="Arial"/>
          <w:i/>
          <w:iCs/>
          <w:color w:val="000000"/>
        </w:rPr>
      </w:pPr>
    </w:p>
    <w:p w:rsidR="00A13A2C" w:rsidRDefault="00A13A2C">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right"/>
        <w:rPr>
          <w:rFonts w:ascii="Times New Roman" w:eastAsia="Arial" w:hAnsi="Times New Roman" w:cs="Arial"/>
          <w:i/>
          <w:iCs/>
          <w:color w:val="000000"/>
        </w:rPr>
      </w:pPr>
    </w:p>
    <w:p w:rsidR="00A13A2C" w:rsidRDefault="00A13A2C">
      <w:pPr>
        <w:pStyle w:val="Standard"/>
        <w:suppressLineNumber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rFonts w:ascii="Times New Roman" w:eastAsia="Arial" w:hAnsi="Times New Roman" w:cs="Arial"/>
          <w:i/>
          <w:iCs/>
          <w:color w:val="000000"/>
        </w:rPr>
      </w:pPr>
    </w:p>
    <w:p w:rsidR="00A13A2C" w:rsidRDefault="00A13A2C">
      <w:pPr>
        <w:pStyle w:val="Standard"/>
        <w:autoSpaceDE w:val="0"/>
        <w:spacing w:line="360" w:lineRule="auto"/>
        <w:jc w:val="both"/>
        <w:rPr>
          <w:rFonts w:ascii="Times New Roman" w:eastAsia="Arial" w:hAnsi="Times New Roman" w:cs="Arial"/>
          <w:bCs/>
          <w:i/>
          <w:iCs/>
        </w:rPr>
      </w:pPr>
    </w:p>
    <w:sectPr w:rsidR="00A13A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3A" w:rsidRDefault="00DB2B3A">
      <w:r>
        <w:separator/>
      </w:r>
    </w:p>
  </w:endnote>
  <w:endnote w:type="continuationSeparator" w:id="0">
    <w:p w:rsidR="00DB2B3A" w:rsidRDefault="00DB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orndale">
    <w:altName w:val="Times New Roman"/>
    <w:charset w:val="00"/>
    <w:family w:val="roman"/>
    <w:pitch w:val="variable"/>
  </w:font>
  <w:font w:name="Andale Sans UI">
    <w:altName w:val="Times New Roman"/>
    <w:charset w:val="00"/>
    <w:family w:val="auto"/>
    <w:pitch w:val="variable"/>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lbany">
    <w:charset w:val="00"/>
    <w:family w:val="swiss"/>
    <w:pitch w:val="variable"/>
  </w:font>
  <w:font w:name="Thorndale, 'Times New Roman'">
    <w:charset w:val="00"/>
    <w:family w:val="roman"/>
    <w:pitch w:val="variable"/>
  </w:font>
  <w:font w:name="OpenSymbol">
    <w:charset w:val="00"/>
    <w:family w:val="auto"/>
    <w:pitch w:val="default"/>
  </w:font>
  <w:font w:name="Arial">
    <w:panose1 w:val="020B0604020202020204"/>
    <w:charset w:val="00"/>
    <w:family w:val="swiss"/>
    <w:pitch w:val="variable"/>
    <w:sig w:usb0="20002A87" w:usb1="80000000" w:usb2="00000008" w:usb3="00000000" w:csb0="000001FF" w:csb1="00000000"/>
  </w:font>
  <w:font w:name="TimesNewRomanPS-ItalicMT">
    <w:charset w:val="00"/>
    <w:family w:val="script"/>
    <w:pitch w:val="default"/>
  </w:font>
  <w:font w:name="TimesNewRomanPSMT">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3A" w:rsidRDefault="00DB2B3A">
      <w:r>
        <w:rPr>
          <w:color w:val="000000"/>
        </w:rPr>
        <w:separator/>
      </w:r>
    </w:p>
  </w:footnote>
  <w:footnote w:type="continuationSeparator" w:id="0">
    <w:p w:rsidR="00DB2B3A" w:rsidRDefault="00DB2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A13A2C"/>
    <w:rsid w:val="00A13A2C"/>
    <w:rsid w:val="00A51529"/>
    <w:rsid w:val="00DB2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w:eastAsia="Andale Sans UI" w:hAnsi="Thorndale"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lbany" w:hAnsi="Albany"/>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pPr>
      <w:ind w:left="720"/>
    </w:pPr>
  </w:style>
  <w:style w:type="paragraph" w:customStyle="1" w:styleId="WW-Predeterminado">
    <w:name w:val="WW-Predeterminado"/>
    <w:pPr>
      <w:widowControl/>
    </w:pPr>
    <w:rPr>
      <w:rFonts w:ascii="Times New Roman" w:eastAsia="Times New Roman" w:hAnsi="Times New Roman" w:cs="Thorndale, 'Times New Roman'"/>
      <w:sz w:val="20"/>
      <w:szCs w:val="20"/>
      <w:lang w:eastAsia="es-E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orndale" w:eastAsia="Andale Sans UI" w:hAnsi="Thorndale"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lbany" w:hAnsi="Albany"/>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pPr>
      <w:ind w:left="720"/>
    </w:pPr>
  </w:style>
  <w:style w:type="paragraph" w:customStyle="1" w:styleId="WW-Predeterminado">
    <w:name w:val="WW-Predeterminado"/>
    <w:pPr>
      <w:widowControl/>
    </w:pPr>
    <w:rPr>
      <w:rFonts w:ascii="Times New Roman" w:eastAsia="Times New Roman" w:hAnsi="Times New Roman" w:cs="Thorndale, 'Times New Roman'"/>
      <w:sz w:val="20"/>
      <w:szCs w:val="20"/>
      <w:lang w:eastAsia="es-E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ece.gva.es/eva/es/programas_exp.htm" TargetMode="External"/><Relationship Id="rId3" Type="http://schemas.openxmlformats.org/officeDocument/2006/relationships/settings" Target="settings.xml"/><Relationship Id="rId7" Type="http://schemas.openxmlformats.org/officeDocument/2006/relationships/hyperlink" Target="http://www.cece.gva.es/eva/es/programas_exp.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ce.gva.es/eva/es/programas_exp.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4731</Words>
  <Characters>26022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Juanjo</cp:lastModifiedBy>
  <cp:revision>1</cp:revision>
  <cp:lastPrinted>2013-10-10T14:07:00Z</cp:lastPrinted>
  <dcterms:created xsi:type="dcterms:W3CDTF">2013-07-24T12:57:00Z</dcterms:created>
  <dcterms:modified xsi:type="dcterms:W3CDTF">2013-11-04T08:44:00Z</dcterms:modified>
</cp:coreProperties>
</file>