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70D7AC94" w:rsidR="000A288C" w:rsidRPr="00796E6A" w:rsidRDefault="007F5FA7" w:rsidP="002242DC">
      <w:pPr>
        <w:jc w:val="center"/>
        <w:rPr>
          <w:b/>
          <w:sz w:val="28"/>
          <w:u w:val="single"/>
        </w:rPr>
      </w:pPr>
      <w:bookmarkStart w:id="0" w:name="_GoBack"/>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474BA5">
        <w:rPr>
          <w:b/>
          <w:sz w:val="28"/>
          <w:u w:val="single"/>
        </w:rPr>
        <w:t xml:space="preserve">MIÉRCOLES </w:t>
      </w:r>
      <w:r w:rsidR="00682B5B">
        <w:rPr>
          <w:b/>
          <w:sz w:val="28"/>
          <w:u w:val="single"/>
        </w:rPr>
        <w:t>27</w:t>
      </w:r>
      <w:r w:rsidR="00C40087">
        <w:rPr>
          <w:b/>
          <w:sz w:val="28"/>
          <w:u w:val="single"/>
        </w:rPr>
        <w:t xml:space="preserve"> DE </w:t>
      </w:r>
      <w:r w:rsidR="00682B5B">
        <w:rPr>
          <w:b/>
          <w:sz w:val="28"/>
          <w:u w:val="single"/>
        </w:rPr>
        <w:t>JUNIO</w:t>
      </w:r>
      <w:r w:rsidR="00C40087">
        <w:rPr>
          <w:b/>
          <w:sz w:val="28"/>
          <w:u w:val="single"/>
        </w:rPr>
        <w:t xml:space="preserve"> DE 2018</w:t>
      </w:r>
    </w:p>
    <w:p w14:paraId="2796F089" w14:textId="4821A419" w:rsidR="00AE36B2" w:rsidRPr="00AE36B2" w:rsidRDefault="00682B5B" w:rsidP="00505853">
      <w:pPr>
        <w:jc w:val="center"/>
        <w:rPr>
          <w:i/>
          <w:sz w:val="28"/>
        </w:rPr>
      </w:pPr>
      <w:r>
        <w:rPr>
          <w:i/>
          <w:sz w:val="28"/>
        </w:rPr>
        <w:t>Cirilo de Alejandría</w:t>
      </w:r>
    </w:p>
    <w:p w14:paraId="62EF5DF4" w14:textId="5D1F49B9" w:rsidR="005B1EAD" w:rsidRPr="00AE36B2" w:rsidRDefault="00FA2185" w:rsidP="00505853">
      <w:pPr>
        <w:jc w:val="center"/>
        <w:rPr>
          <w:i/>
          <w:sz w:val="28"/>
        </w:rPr>
      </w:pPr>
      <w:r w:rsidRPr="00AE36B2">
        <w:rPr>
          <w:vanish/>
          <w:sz w:val="28"/>
        </w:rPr>
        <w:pgNum/>
      </w:r>
    </w:p>
    <w:p w14:paraId="118034CC" w14:textId="77777777" w:rsidR="00474BA5" w:rsidRPr="00F139F4" w:rsidRDefault="00474BA5" w:rsidP="00474BA5">
      <w:pPr>
        <w:pStyle w:val="NormalWeb"/>
        <w:spacing w:before="0" w:beforeAutospacing="0" w:after="0" w:afterAutospacing="0"/>
        <w:ind w:left="1077" w:right="1043"/>
        <w:jc w:val="center"/>
        <w:rPr>
          <w:b/>
          <w:bCs/>
          <w:i/>
          <w:iCs/>
        </w:rPr>
      </w:pPr>
      <w:r w:rsidRPr="00F139F4">
        <w:rPr>
          <w:b/>
          <w:bCs/>
          <w:i/>
          <w:iCs/>
        </w:rPr>
        <w:t>Salmo 145</w:t>
      </w:r>
    </w:p>
    <w:p w14:paraId="7E762DA1" w14:textId="60BA9C32" w:rsidR="00474BA5" w:rsidRPr="00F139F4" w:rsidRDefault="00474BA5" w:rsidP="00474BA5">
      <w:pPr>
        <w:pStyle w:val="NormalWeb"/>
        <w:spacing w:before="0" w:beforeAutospacing="0" w:after="0" w:afterAutospacing="0"/>
        <w:ind w:left="-851" w:right="1043"/>
        <w:jc w:val="center"/>
        <w:rPr>
          <w:b/>
          <w:i/>
        </w:rPr>
      </w:pPr>
      <w:r>
        <w:rPr>
          <w:b/>
          <w:bCs/>
          <w:i/>
        </w:rPr>
        <w:t xml:space="preserve">                          </w:t>
      </w:r>
      <w:r w:rsidRPr="00F139F4">
        <w:rPr>
          <w:b/>
          <w:bCs/>
          <w:i/>
        </w:rPr>
        <w:t xml:space="preserve">Felicidad de los que esperan en </w:t>
      </w:r>
      <w:r>
        <w:rPr>
          <w:b/>
          <w:bCs/>
          <w:i/>
        </w:rPr>
        <w:t>D</w:t>
      </w:r>
      <w:r w:rsidRPr="00F139F4">
        <w:rPr>
          <w:b/>
          <w:bCs/>
          <w:i/>
        </w:rPr>
        <w:t>ios</w:t>
      </w:r>
    </w:p>
    <w:bookmarkEnd w:id="0"/>
    <w:p w14:paraId="16C16A2F" w14:textId="77777777" w:rsidR="00474BA5" w:rsidRPr="00F139F4" w:rsidRDefault="00474BA5" w:rsidP="00474BA5">
      <w:pPr>
        <w:ind w:left="1440" w:right="1717"/>
        <w:sectPr w:rsidR="00474BA5" w:rsidRPr="00F139F4" w:rsidSect="000955F3">
          <w:type w:val="continuous"/>
          <w:pgSz w:w="11906" w:h="16838"/>
          <w:pgMar w:top="899" w:right="424" w:bottom="1417" w:left="1701" w:header="708" w:footer="708" w:gutter="0"/>
          <w:cols w:space="708"/>
          <w:docGrid w:linePitch="360"/>
        </w:sectPr>
      </w:pPr>
    </w:p>
    <w:p w14:paraId="151347BF" w14:textId="77777777" w:rsidR="00474BA5" w:rsidRPr="00F139F4" w:rsidRDefault="00474BA5" w:rsidP="00474BA5">
      <w:pPr>
        <w:ind w:left="1440" w:right="1717"/>
      </w:pPr>
    </w:p>
    <w:p w14:paraId="1FB4267B" w14:textId="77777777" w:rsidR="00474BA5" w:rsidRPr="00F139F4" w:rsidRDefault="00474BA5" w:rsidP="00474BA5">
      <w:pPr>
        <w:tabs>
          <w:tab w:val="left" w:pos="567"/>
        </w:tabs>
        <w:ind w:left="-426" w:right="708"/>
      </w:pPr>
      <w:r w:rsidRPr="00F139F4">
        <w:t>Alaba, alma mía, al Señor:</w:t>
      </w:r>
    </w:p>
    <w:p w14:paraId="5D350A15" w14:textId="77777777" w:rsidR="00474BA5" w:rsidRPr="00F139F4" w:rsidRDefault="00474BA5" w:rsidP="00474BA5">
      <w:pPr>
        <w:tabs>
          <w:tab w:val="left" w:pos="567"/>
        </w:tabs>
        <w:ind w:left="-426" w:right="567"/>
      </w:pPr>
      <w:r w:rsidRPr="00F139F4">
        <w:t>alabaré al Señor mientras viva,</w:t>
      </w:r>
    </w:p>
    <w:p w14:paraId="56D0B9D2" w14:textId="77777777" w:rsidR="00474BA5" w:rsidRPr="00F139F4" w:rsidRDefault="00474BA5" w:rsidP="00474BA5">
      <w:pPr>
        <w:tabs>
          <w:tab w:val="left" w:pos="567"/>
        </w:tabs>
        <w:ind w:left="-426" w:right="567"/>
      </w:pPr>
      <w:r w:rsidRPr="00F139F4">
        <w:t>tañeré para mi Dios mientras exista.</w:t>
      </w:r>
    </w:p>
    <w:p w14:paraId="2075803D" w14:textId="77777777" w:rsidR="00474BA5" w:rsidRPr="00F139F4" w:rsidRDefault="00474BA5" w:rsidP="00474BA5">
      <w:pPr>
        <w:tabs>
          <w:tab w:val="left" w:pos="567"/>
        </w:tabs>
        <w:ind w:left="-426" w:right="567"/>
      </w:pPr>
    </w:p>
    <w:p w14:paraId="56C55A8F" w14:textId="77777777" w:rsidR="00474BA5" w:rsidRPr="00F139F4" w:rsidRDefault="00474BA5" w:rsidP="00474BA5">
      <w:pPr>
        <w:tabs>
          <w:tab w:val="left" w:pos="567"/>
        </w:tabs>
        <w:ind w:left="-426" w:right="567"/>
      </w:pPr>
      <w:r w:rsidRPr="00F139F4">
        <w:t>No confiéis en los príncipes,</w:t>
      </w:r>
    </w:p>
    <w:p w14:paraId="6C2FF4D7" w14:textId="77777777" w:rsidR="00474BA5" w:rsidRPr="00F139F4" w:rsidRDefault="00474BA5" w:rsidP="00474BA5">
      <w:pPr>
        <w:tabs>
          <w:tab w:val="left" w:pos="567"/>
        </w:tabs>
        <w:ind w:left="-426" w:right="567"/>
      </w:pPr>
      <w:r w:rsidRPr="00F139F4">
        <w:t>seres de polvo que no pueden salvar;</w:t>
      </w:r>
    </w:p>
    <w:p w14:paraId="06D0D498" w14:textId="77777777" w:rsidR="00474BA5" w:rsidRPr="00F139F4" w:rsidRDefault="00474BA5" w:rsidP="00474BA5">
      <w:pPr>
        <w:tabs>
          <w:tab w:val="left" w:pos="567"/>
        </w:tabs>
        <w:ind w:left="-426" w:right="567"/>
      </w:pPr>
      <w:r w:rsidRPr="00F139F4">
        <w:t>exhalan el espíritu y vuelven al polvo,</w:t>
      </w:r>
    </w:p>
    <w:p w14:paraId="147881B2" w14:textId="77777777" w:rsidR="00474BA5" w:rsidRPr="00F139F4" w:rsidRDefault="00474BA5" w:rsidP="00474BA5">
      <w:pPr>
        <w:tabs>
          <w:tab w:val="left" w:pos="567"/>
        </w:tabs>
        <w:ind w:left="-426" w:right="567"/>
      </w:pPr>
      <w:r w:rsidRPr="00F139F4">
        <w:t>ese día perecen sus planes.</w:t>
      </w:r>
    </w:p>
    <w:p w14:paraId="6E143F29" w14:textId="77777777" w:rsidR="00474BA5" w:rsidRPr="00F139F4" w:rsidRDefault="00474BA5" w:rsidP="00474BA5">
      <w:pPr>
        <w:tabs>
          <w:tab w:val="left" w:pos="567"/>
        </w:tabs>
        <w:ind w:left="-426" w:right="567"/>
      </w:pPr>
    </w:p>
    <w:p w14:paraId="19C7FC43" w14:textId="77777777" w:rsidR="00474BA5" w:rsidRPr="00F139F4" w:rsidRDefault="00474BA5" w:rsidP="00474BA5">
      <w:pPr>
        <w:tabs>
          <w:tab w:val="left" w:pos="567"/>
        </w:tabs>
        <w:ind w:left="-426" w:right="567"/>
      </w:pPr>
      <w:r w:rsidRPr="00F139F4">
        <w:t>Dichoso a quien auxilia el Dios de Jacob,</w:t>
      </w:r>
    </w:p>
    <w:p w14:paraId="28254D44" w14:textId="77777777" w:rsidR="00474BA5" w:rsidRPr="00F139F4" w:rsidRDefault="00474BA5" w:rsidP="00474BA5">
      <w:pPr>
        <w:tabs>
          <w:tab w:val="left" w:pos="567"/>
        </w:tabs>
        <w:ind w:left="-426" w:right="567"/>
      </w:pPr>
      <w:r w:rsidRPr="00F139F4">
        <w:t>el que espera en el Señor, su Dios,</w:t>
      </w:r>
    </w:p>
    <w:p w14:paraId="3A11E2A6" w14:textId="77777777" w:rsidR="00474BA5" w:rsidRPr="00F139F4" w:rsidRDefault="00474BA5" w:rsidP="00474BA5">
      <w:pPr>
        <w:tabs>
          <w:tab w:val="left" w:pos="567"/>
        </w:tabs>
        <w:ind w:left="-426" w:right="567"/>
      </w:pPr>
      <w:r w:rsidRPr="00F139F4">
        <w:t>que hizo el cielo y la tierra,</w:t>
      </w:r>
    </w:p>
    <w:p w14:paraId="5B30D5F1" w14:textId="77777777" w:rsidR="00474BA5" w:rsidRPr="00F139F4" w:rsidRDefault="00474BA5" w:rsidP="00474BA5">
      <w:pPr>
        <w:tabs>
          <w:tab w:val="left" w:pos="567"/>
        </w:tabs>
        <w:ind w:left="-426" w:right="567"/>
      </w:pPr>
      <w:r w:rsidRPr="00F139F4">
        <w:t>el mar y cuanto hay en él;</w:t>
      </w:r>
    </w:p>
    <w:p w14:paraId="7B8C5E02" w14:textId="77777777" w:rsidR="00474BA5" w:rsidRPr="00F139F4" w:rsidRDefault="00474BA5" w:rsidP="00474BA5">
      <w:pPr>
        <w:tabs>
          <w:tab w:val="left" w:pos="567"/>
        </w:tabs>
        <w:ind w:left="-426" w:right="567"/>
      </w:pPr>
    </w:p>
    <w:p w14:paraId="4EE91500" w14:textId="77777777" w:rsidR="00474BA5" w:rsidRDefault="00474BA5" w:rsidP="00474BA5">
      <w:pPr>
        <w:tabs>
          <w:tab w:val="left" w:pos="567"/>
        </w:tabs>
        <w:ind w:left="-426" w:right="567"/>
      </w:pPr>
      <w:r w:rsidRPr="00F139F4">
        <w:t>que mantiene su fidelidad perpetuamente,</w:t>
      </w:r>
    </w:p>
    <w:p w14:paraId="2984CD44" w14:textId="00A82D93" w:rsidR="00474BA5" w:rsidRPr="00F139F4" w:rsidRDefault="00474BA5" w:rsidP="00474BA5">
      <w:pPr>
        <w:tabs>
          <w:tab w:val="left" w:pos="567"/>
        </w:tabs>
        <w:ind w:left="-426" w:right="567"/>
      </w:pPr>
      <w:r w:rsidRPr="00F139F4">
        <w:t>que hace justicia a los oprimidos,</w:t>
      </w:r>
    </w:p>
    <w:p w14:paraId="66C374A1" w14:textId="77777777" w:rsidR="00474BA5" w:rsidRPr="00F139F4" w:rsidRDefault="00474BA5" w:rsidP="00474BA5">
      <w:pPr>
        <w:tabs>
          <w:tab w:val="left" w:pos="567"/>
        </w:tabs>
        <w:ind w:right="708"/>
      </w:pPr>
      <w:r w:rsidRPr="00F139F4">
        <w:t>que da pan a los hambrientos.</w:t>
      </w:r>
    </w:p>
    <w:p w14:paraId="735E36E7" w14:textId="77777777" w:rsidR="00474BA5" w:rsidRPr="00F139F4" w:rsidRDefault="00474BA5" w:rsidP="00474BA5">
      <w:pPr>
        <w:tabs>
          <w:tab w:val="left" w:pos="567"/>
        </w:tabs>
        <w:ind w:right="708"/>
      </w:pPr>
    </w:p>
    <w:p w14:paraId="006D23C6" w14:textId="77777777" w:rsidR="00474BA5" w:rsidRPr="00F139F4" w:rsidRDefault="00474BA5" w:rsidP="00474BA5">
      <w:pPr>
        <w:tabs>
          <w:tab w:val="left" w:pos="567"/>
        </w:tabs>
        <w:ind w:right="708"/>
      </w:pPr>
      <w:r w:rsidRPr="00F139F4">
        <w:t>El Señor liberta a los cautivos,</w:t>
      </w:r>
    </w:p>
    <w:p w14:paraId="76020D1D" w14:textId="77777777" w:rsidR="00474BA5" w:rsidRPr="00F139F4" w:rsidRDefault="00474BA5" w:rsidP="00474BA5">
      <w:pPr>
        <w:tabs>
          <w:tab w:val="left" w:pos="567"/>
        </w:tabs>
        <w:ind w:right="708"/>
      </w:pPr>
      <w:r w:rsidRPr="00F139F4">
        <w:t>el Señor abre los ojos al ciego,</w:t>
      </w:r>
    </w:p>
    <w:p w14:paraId="47BDF57E" w14:textId="77777777" w:rsidR="00474BA5" w:rsidRPr="00F139F4" w:rsidRDefault="00474BA5" w:rsidP="00474BA5">
      <w:pPr>
        <w:tabs>
          <w:tab w:val="left" w:pos="567"/>
        </w:tabs>
        <w:ind w:right="708"/>
      </w:pPr>
      <w:r w:rsidRPr="00F139F4">
        <w:t>el Señor endereza a los que ya se doblan,</w:t>
      </w:r>
    </w:p>
    <w:p w14:paraId="5D7FADA0" w14:textId="77777777" w:rsidR="00474BA5" w:rsidRPr="00F139F4" w:rsidRDefault="00474BA5" w:rsidP="00474BA5">
      <w:pPr>
        <w:tabs>
          <w:tab w:val="left" w:pos="567"/>
        </w:tabs>
        <w:ind w:right="708"/>
      </w:pPr>
      <w:r w:rsidRPr="00F139F4">
        <w:t>el Señor ama a los justos.</w:t>
      </w:r>
    </w:p>
    <w:p w14:paraId="0634BE93" w14:textId="77777777" w:rsidR="00474BA5" w:rsidRPr="00F139F4" w:rsidRDefault="00474BA5" w:rsidP="00474BA5">
      <w:pPr>
        <w:tabs>
          <w:tab w:val="left" w:pos="567"/>
        </w:tabs>
        <w:ind w:right="708"/>
      </w:pPr>
    </w:p>
    <w:p w14:paraId="307FD303" w14:textId="77777777" w:rsidR="00474BA5" w:rsidRPr="00F139F4" w:rsidRDefault="00474BA5" w:rsidP="00474BA5">
      <w:pPr>
        <w:tabs>
          <w:tab w:val="left" w:pos="567"/>
        </w:tabs>
        <w:ind w:right="708"/>
      </w:pPr>
      <w:r w:rsidRPr="00F139F4">
        <w:t>El Señor guarda a los peregrinos,</w:t>
      </w:r>
    </w:p>
    <w:p w14:paraId="32CEEA1D" w14:textId="77777777" w:rsidR="00474BA5" w:rsidRPr="00F139F4" w:rsidRDefault="00474BA5" w:rsidP="00474BA5">
      <w:pPr>
        <w:tabs>
          <w:tab w:val="left" w:pos="567"/>
        </w:tabs>
        <w:ind w:right="708"/>
      </w:pPr>
      <w:r w:rsidRPr="00F139F4">
        <w:t>sustenta al huérfano y a la viuda</w:t>
      </w:r>
    </w:p>
    <w:p w14:paraId="46F83413" w14:textId="77777777" w:rsidR="00474BA5" w:rsidRPr="00F139F4" w:rsidRDefault="00474BA5" w:rsidP="00474BA5">
      <w:pPr>
        <w:tabs>
          <w:tab w:val="left" w:pos="567"/>
        </w:tabs>
        <w:ind w:right="708"/>
      </w:pPr>
      <w:r w:rsidRPr="00F139F4">
        <w:t>y trastorna el camino de los malvados.</w:t>
      </w:r>
    </w:p>
    <w:p w14:paraId="3AF29911" w14:textId="77777777" w:rsidR="00474BA5" w:rsidRPr="00F139F4" w:rsidRDefault="00474BA5" w:rsidP="00474BA5">
      <w:pPr>
        <w:tabs>
          <w:tab w:val="left" w:pos="567"/>
        </w:tabs>
        <w:ind w:right="708"/>
      </w:pPr>
    </w:p>
    <w:p w14:paraId="07E6E4B1" w14:textId="77777777" w:rsidR="00474BA5" w:rsidRPr="00F139F4" w:rsidRDefault="00474BA5" w:rsidP="00474BA5">
      <w:pPr>
        <w:tabs>
          <w:tab w:val="left" w:pos="567"/>
        </w:tabs>
        <w:ind w:right="708" w:hanging="22"/>
      </w:pPr>
      <w:r w:rsidRPr="00F139F4">
        <w:t>El Señor reina eternamente,</w:t>
      </w:r>
    </w:p>
    <w:p w14:paraId="3FE000AA" w14:textId="77777777" w:rsidR="00474BA5" w:rsidRPr="00F139F4" w:rsidRDefault="00474BA5" w:rsidP="00474BA5">
      <w:pPr>
        <w:tabs>
          <w:tab w:val="left" w:pos="567"/>
        </w:tabs>
        <w:ind w:right="708" w:hanging="22"/>
      </w:pPr>
      <w:r w:rsidRPr="00F139F4">
        <w:t xml:space="preserve">tu Dios, </w:t>
      </w:r>
      <w:proofErr w:type="spellStart"/>
      <w:r w:rsidRPr="00F139F4">
        <w:t>Sión</w:t>
      </w:r>
      <w:proofErr w:type="spellEnd"/>
      <w:r w:rsidRPr="00F139F4">
        <w:t xml:space="preserve">, de edad en edad. </w:t>
      </w:r>
    </w:p>
    <w:p w14:paraId="0F86539A" w14:textId="79B98FE4" w:rsidR="00474BA5" w:rsidRPr="00F139F4" w:rsidRDefault="00474BA5" w:rsidP="00474BA5">
      <w:pPr>
        <w:pStyle w:val="NormalWeb"/>
        <w:tabs>
          <w:tab w:val="left" w:pos="567"/>
        </w:tabs>
        <w:spacing w:before="120" w:beforeAutospacing="0" w:after="120" w:afterAutospacing="0"/>
        <w:ind w:right="1043" w:hanging="22"/>
        <w:rPr>
          <w:b/>
        </w:rPr>
        <w:sectPr w:rsidR="00474BA5" w:rsidRPr="00F139F4" w:rsidSect="000B2170">
          <w:type w:val="continuous"/>
          <w:pgSz w:w="11906" w:h="16838"/>
          <w:pgMar w:top="899" w:right="424" w:bottom="1417" w:left="1701" w:header="708" w:footer="708" w:gutter="0"/>
          <w:cols w:num="2" w:space="708"/>
          <w:docGrid w:linePitch="360"/>
        </w:sectPr>
      </w:pPr>
      <w:r>
        <w:rPr>
          <w:b/>
          <w:bCs/>
          <w:iCs/>
        </w:rPr>
        <w:tab/>
      </w:r>
      <w:r w:rsidRPr="00F139F4">
        <w:rPr>
          <w:b/>
          <w:bCs/>
          <w:iCs/>
        </w:rPr>
        <w:tab/>
        <w:t xml:space="preserve">GLORIA AL </w:t>
      </w:r>
      <w:r w:rsidR="00D950DB" w:rsidRPr="00F139F4">
        <w:rPr>
          <w:b/>
          <w:bCs/>
          <w:iCs/>
        </w:rPr>
        <w:t>PADRE,</w:t>
      </w:r>
      <w:r w:rsidR="00D950DB">
        <w:rPr>
          <w:b/>
          <w:bCs/>
          <w:iCs/>
        </w:rPr>
        <w:t xml:space="preserve"> …</w:t>
      </w:r>
    </w:p>
    <w:p w14:paraId="2754D87D" w14:textId="621317AD" w:rsidR="00E0227E" w:rsidRDefault="00E0227E" w:rsidP="0081286F">
      <w:pPr>
        <w:rPr>
          <w:b/>
          <w:color w:val="000000"/>
          <w:sz w:val="22"/>
          <w:szCs w:val="22"/>
        </w:rPr>
        <w:sectPr w:rsidR="00E0227E">
          <w:type w:val="continuous"/>
          <w:pgSz w:w="11906" w:h="16838"/>
          <w:pgMar w:top="899" w:right="424" w:bottom="1417" w:left="1701" w:header="708" w:footer="708" w:gutter="0"/>
          <w:cols w:num="2" w:space="708"/>
        </w:sectPr>
      </w:pPr>
    </w:p>
    <w:p w14:paraId="0E9A0F95" w14:textId="3E81C592" w:rsidR="00CA3AD2" w:rsidRDefault="00CA3AD2" w:rsidP="00E0227E">
      <w:pPr>
        <w:pStyle w:val="NormalWeb"/>
        <w:spacing w:before="0" w:beforeAutospacing="0" w:after="0" w:afterAutospacing="0"/>
        <w:ind w:left="-284" w:right="1043"/>
        <w:jc w:val="center"/>
        <w:rPr>
          <w:b/>
          <w:color w:val="000000"/>
        </w:rPr>
      </w:pPr>
    </w:p>
    <w:p w14:paraId="0481B4E3" w14:textId="77777777" w:rsidR="00845859" w:rsidRDefault="00845859" w:rsidP="00845859">
      <w:pPr>
        <w:pStyle w:val="NormalWeb"/>
        <w:jc w:val="both"/>
        <w:rPr>
          <w:b/>
          <w:bCs/>
          <w:iCs/>
          <w:sz w:val="28"/>
        </w:rPr>
      </w:pPr>
    </w:p>
    <w:p w14:paraId="58198DB6" w14:textId="289202CA" w:rsidR="004554DB" w:rsidRPr="00920C86" w:rsidRDefault="00845859" w:rsidP="00845859">
      <w:pPr>
        <w:pStyle w:val="NormalWeb"/>
        <w:jc w:val="both"/>
        <w:rPr>
          <w:b/>
          <w:bCs/>
          <w:iCs/>
          <w:sz w:val="28"/>
        </w:rPr>
      </w:pPr>
      <w:r w:rsidRPr="00845859">
        <w:rPr>
          <w:b/>
          <w:bCs/>
          <w:iCs/>
          <w:sz w:val="28"/>
        </w:rPr>
        <w:t xml:space="preserve">LECTURA BREVE                                                                              </w:t>
      </w:r>
      <w:proofErr w:type="spellStart"/>
      <w:r w:rsidRPr="00845859">
        <w:rPr>
          <w:b/>
          <w:bCs/>
          <w:iCs/>
          <w:sz w:val="28"/>
        </w:rPr>
        <w:t>Dt</w:t>
      </w:r>
      <w:proofErr w:type="spellEnd"/>
      <w:r w:rsidRPr="00845859">
        <w:rPr>
          <w:b/>
          <w:bCs/>
          <w:iCs/>
          <w:sz w:val="28"/>
        </w:rPr>
        <w:t xml:space="preserve"> 4, 39-40a</w:t>
      </w:r>
      <w:r w:rsidR="00E0227E" w:rsidRPr="00D950DB">
        <w:rPr>
          <w:b/>
          <w:bCs/>
          <w:iCs/>
          <w:sz w:val="28"/>
        </w:rPr>
        <w:t xml:space="preserve">        </w:t>
      </w:r>
    </w:p>
    <w:p w14:paraId="5AC11D84" w14:textId="77777777" w:rsidR="00845859" w:rsidRPr="00845859" w:rsidRDefault="00845859" w:rsidP="00845859">
      <w:pPr>
        <w:pStyle w:val="NormalWeb"/>
        <w:spacing w:before="0" w:beforeAutospacing="0" w:after="0" w:afterAutospacing="0"/>
        <w:jc w:val="both"/>
        <w:rPr>
          <w:sz w:val="32"/>
          <w:szCs w:val="28"/>
        </w:rPr>
      </w:pPr>
      <w:r w:rsidRPr="00845859">
        <w:rPr>
          <w:sz w:val="32"/>
          <w:szCs w:val="28"/>
        </w:rPr>
        <w:t>Has de reconocer hoy y recordar que el Señor es Dios, en lo alto del cielo y abajo en la tierra, y que no hay otro. Guarda los mandatos y preceptos que te voy a dar hoy.</w:t>
      </w:r>
    </w:p>
    <w:p w14:paraId="176F70E0" w14:textId="4E46F040" w:rsidR="001A4179" w:rsidRPr="00D90FA9" w:rsidRDefault="002A3D95" w:rsidP="00D46654">
      <w:pPr>
        <w:pStyle w:val="NormalWeb"/>
        <w:jc w:val="right"/>
        <w:rPr>
          <w:b/>
          <w:sz w:val="22"/>
        </w:rPr>
      </w:pPr>
      <w:r w:rsidRPr="002242DC">
        <w:rPr>
          <w:b/>
          <w:sz w:val="22"/>
        </w:rPr>
        <w:t>PA</w:t>
      </w:r>
      <w:r w:rsidR="001A4179" w:rsidRPr="00D90FA9">
        <w:rPr>
          <w:b/>
          <w:sz w:val="22"/>
        </w:rPr>
        <w:t>LABRA DE DIOS</w:t>
      </w:r>
    </w:p>
    <w:p w14:paraId="05C31890" w14:textId="77777777" w:rsidR="00845859" w:rsidRDefault="00845859" w:rsidP="00D950DB">
      <w:pPr>
        <w:pStyle w:val="NormalWeb"/>
        <w:jc w:val="both"/>
        <w:rPr>
          <w:b/>
          <w:bCs/>
          <w:iCs/>
          <w:sz w:val="28"/>
        </w:rPr>
      </w:pPr>
    </w:p>
    <w:p w14:paraId="11EE9B4F" w14:textId="6D5C3751" w:rsidR="00D950DB" w:rsidRPr="00423700" w:rsidRDefault="00D950DB" w:rsidP="00D950DB">
      <w:pPr>
        <w:pStyle w:val="NormalWeb"/>
        <w:jc w:val="both"/>
        <w:rPr>
          <w:b/>
          <w:bCs/>
          <w:iCs/>
          <w:sz w:val="28"/>
        </w:rPr>
      </w:pPr>
      <w:r w:rsidRPr="00423700">
        <w:rPr>
          <w:b/>
          <w:bCs/>
          <w:iCs/>
          <w:sz w:val="28"/>
        </w:rPr>
        <w:t>ORACIÓN</w:t>
      </w:r>
    </w:p>
    <w:p w14:paraId="09C8DE46" w14:textId="77777777" w:rsidR="00D950DB" w:rsidRPr="00920C86" w:rsidRDefault="00D950DB" w:rsidP="00D950DB">
      <w:pPr>
        <w:jc w:val="both"/>
      </w:pPr>
      <w:r w:rsidRPr="00920C86">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7A03DC39" w14:textId="77777777" w:rsidR="00D950DB" w:rsidRPr="00920C86" w:rsidRDefault="00D950DB" w:rsidP="00D950DB">
      <w:pPr>
        <w:jc w:val="both"/>
      </w:pPr>
    </w:p>
    <w:p w14:paraId="119ADDB5" w14:textId="6D20EF57" w:rsidR="002D3C04" w:rsidRPr="00920C86" w:rsidRDefault="00D950DB" w:rsidP="00D950DB">
      <w:pPr>
        <w:jc w:val="both"/>
        <w:rPr>
          <w:bCs/>
          <w:iCs/>
          <w:color w:val="FF0000"/>
          <w:sz w:val="28"/>
        </w:rPr>
      </w:pPr>
      <w:r w:rsidRPr="00920C86">
        <w:t xml:space="preserve">Pon cada día en nuestro corazón el deseo de conocerte y escucharte. Danos sabiduría y discernimiento para poder hacer lo que Tú nos dices, para poder escuchar, corregir y amar como esperas de nosotros en la importante misión de educar y evangelizar contigo en los Colegios Diocesanos. Por Jesucristo nuestro Señor. </w:t>
      </w:r>
      <w:r w:rsidRPr="00920C86">
        <w:rPr>
          <w:b/>
        </w:rPr>
        <w:t>AMEN</w:t>
      </w:r>
    </w:p>
    <w:sectPr w:rsidR="002D3C04" w:rsidRPr="00920C86"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EC94" w14:textId="77777777" w:rsidR="005F15EC" w:rsidRDefault="005F15EC" w:rsidP="00AB5BB7">
      <w:r>
        <w:separator/>
      </w:r>
    </w:p>
  </w:endnote>
  <w:endnote w:type="continuationSeparator" w:id="0">
    <w:p w14:paraId="257D394A" w14:textId="77777777" w:rsidR="005F15EC" w:rsidRDefault="005F15EC"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4EF3" w14:textId="77777777" w:rsidR="005F15EC" w:rsidRDefault="005F15EC" w:rsidP="00AB5BB7">
      <w:r>
        <w:separator/>
      </w:r>
    </w:p>
  </w:footnote>
  <w:footnote w:type="continuationSeparator" w:id="0">
    <w:p w14:paraId="29555964" w14:textId="77777777" w:rsidR="005F15EC" w:rsidRDefault="005F15EC"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72F6C"/>
    <w:rsid w:val="00096618"/>
    <w:rsid w:val="000A288C"/>
    <w:rsid w:val="000C2301"/>
    <w:rsid w:val="000D00DE"/>
    <w:rsid w:val="000E1D0B"/>
    <w:rsid w:val="00104E87"/>
    <w:rsid w:val="00131F31"/>
    <w:rsid w:val="0014284B"/>
    <w:rsid w:val="00144B92"/>
    <w:rsid w:val="00145DAD"/>
    <w:rsid w:val="00146F10"/>
    <w:rsid w:val="00152EAD"/>
    <w:rsid w:val="00187E19"/>
    <w:rsid w:val="001A4179"/>
    <w:rsid w:val="001B055E"/>
    <w:rsid w:val="001D5EC4"/>
    <w:rsid w:val="001E6C0D"/>
    <w:rsid w:val="001F23EC"/>
    <w:rsid w:val="00222701"/>
    <w:rsid w:val="002242DC"/>
    <w:rsid w:val="00242DB9"/>
    <w:rsid w:val="00250316"/>
    <w:rsid w:val="00272DB8"/>
    <w:rsid w:val="002A29BD"/>
    <w:rsid w:val="002A3D95"/>
    <w:rsid w:val="002C1ADE"/>
    <w:rsid w:val="002D3C04"/>
    <w:rsid w:val="002F7450"/>
    <w:rsid w:val="002F7B63"/>
    <w:rsid w:val="00322650"/>
    <w:rsid w:val="00353413"/>
    <w:rsid w:val="004068F8"/>
    <w:rsid w:val="00415709"/>
    <w:rsid w:val="004554DB"/>
    <w:rsid w:val="00473EE9"/>
    <w:rsid w:val="00474BA5"/>
    <w:rsid w:val="004B22FE"/>
    <w:rsid w:val="004E1754"/>
    <w:rsid w:val="004E78F8"/>
    <w:rsid w:val="00504100"/>
    <w:rsid w:val="00504519"/>
    <w:rsid w:val="00504908"/>
    <w:rsid w:val="00505853"/>
    <w:rsid w:val="005248ED"/>
    <w:rsid w:val="00537FEC"/>
    <w:rsid w:val="00551EB4"/>
    <w:rsid w:val="0055575A"/>
    <w:rsid w:val="005844BF"/>
    <w:rsid w:val="005B1EAD"/>
    <w:rsid w:val="005C5B24"/>
    <w:rsid w:val="005D2D7C"/>
    <w:rsid w:val="005D7E4B"/>
    <w:rsid w:val="005F15EC"/>
    <w:rsid w:val="00632F3B"/>
    <w:rsid w:val="006630D6"/>
    <w:rsid w:val="00682579"/>
    <w:rsid w:val="00682B5B"/>
    <w:rsid w:val="0068413F"/>
    <w:rsid w:val="00696000"/>
    <w:rsid w:val="006B7739"/>
    <w:rsid w:val="006C5CE9"/>
    <w:rsid w:val="006D366E"/>
    <w:rsid w:val="006D6C84"/>
    <w:rsid w:val="006E2A47"/>
    <w:rsid w:val="00704A8B"/>
    <w:rsid w:val="00714347"/>
    <w:rsid w:val="00716BEC"/>
    <w:rsid w:val="00720B77"/>
    <w:rsid w:val="00746C1A"/>
    <w:rsid w:val="00756B7F"/>
    <w:rsid w:val="00762C00"/>
    <w:rsid w:val="007633A8"/>
    <w:rsid w:val="00782FC7"/>
    <w:rsid w:val="00796E6A"/>
    <w:rsid w:val="007D6E07"/>
    <w:rsid w:val="007F5FA7"/>
    <w:rsid w:val="0081286F"/>
    <w:rsid w:val="00822717"/>
    <w:rsid w:val="00827E63"/>
    <w:rsid w:val="00843766"/>
    <w:rsid w:val="00845859"/>
    <w:rsid w:val="0085319D"/>
    <w:rsid w:val="00855B31"/>
    <w:rsid w:val="00877D94"/>
    <w:rsid w:val="00882DF4"/>
    <w:rsid w:val="0088624B"/>
    <w:rsid w:val="008A2B94"/>
    <w:rsid w:val="008C7420"/>
    <w:rsid w:val="008E2B6A"/>
    <w:rsid w:val="008E6305"/>
    <w:rsid w:val="00911F4D"/>
    <w:rsid w:val="00915CB2"/>
    <w:rsid w:val="00920C86"/>
    <w:rsid w:val="00967519"/>
    <w:rsid w:val="009973CE"/>
    <w:rsid w:val="009A5601"/>
    <w:rsid w:val="009A5C96"/>
    <w:rsid w:val="009B24B7"/>
    <w:rsid w:val="009F20E4"/>
    <w:rsid w:val="00AB2838"/>
    <w:rsid w:val="00AB4167"/>
    <w:rsid w:val="00AB5BB7"/>
    <w:rsid w:val="00AB7D4F"/>
    <w:rsid w:val="00AC5B30"/>
    <w:rsid w:val="00AE36B2"/>
    <w:rsid w:val="00AF2AD3"/>
    <w:rsid w:val="00B05C3A"/>
    <w:rsid w:val="00B50B53"/>
    <w:rsid w:val="00B826BC"/>
    <w:rsid w:val="00B97887"/>
    <w:rsid w:val="00BB65E0"/>
    <w:rsid w:val="00BC3BD7"/>
    <w:rsid w:val="00C20948"/>
    <w:rsid w:val="00C40087"/>
    <w:rsid w:val="00C50B29"/>
    <w:rsid w:val="00C606D2"/>
    <w:rsid w:val="00C87A97"/>
    <w:rsid w:val="00CA3AD2"/>
    <w:rsid w:val="00CA7AD2"/>
    <w:rsid w:val="00CB7446"/>
    <w:rsid w:val="00CD0E69"/>
    <w:rsid w:val="00CE6A57"/>
    <w:rsid w:val="00CF6657"/>
    <w:rsid w:val="00D258C6"/>
    <w:rsid w:val="00D46654"/>
    <w:rsid w:val="00D743CE"/>
    <w:rsid w:val="00D748E5"/>
    <w:rsid w:val="00D80F6E"/>
    <w:rsid w:val="00D90FA9"/>
    <w:rsid w:val="00D950DB"/>
    <w:rsid w:val="00DA79A9"/>
    <w:rsid w:val="00DE7277"/>
    <w:rsid w:val="00E0227E"/>
    <w:rsid w:val="00E11575"/>
    <w:rsid w:val="00E210A8"/>
    <w:rsid w:val="00E23893"/>
    <w:rsid w:val="00E663B0"/>
    <w:rsid w:val="00E802FC"/>
    <w:rsid w:val="00E82E97"/>
    <w:rsid w:val="00EE2C53"/>
    <w:rsid w:val="00EE79F4"/>
    <w:rsid w:val="00F0373B"/>
    <w:rsid w:val="00F209BA"/>
    <w:rsid w:val="00F23364"/>
    <w:rsid w:val="00F23594"/>
    <w:rsid w:val="00F42688"/>
    <w:rsid w:val="00F46868"/>
    <w:rsid w:val="00F56C7B"/>
    <w:rsid w:val="00F64CAC"/>
    <w:rsid w:val="00F82310"/>
    <w:rsid w:val="00F86C0D"/>
    <w:rsid w:val="00FA2185"/>
    <w:rsid w:val="00FC3D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08FD-5AB6-4E86-B2BF-E17428D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323</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22</cp:revision>
  <cp:lastPrinted>2017-01-27T09:30:00Z</cp:lastPrinted>
  <dcterms:created xsi:type="dcterms:W3CDTF">2017-02-22T14:20:00Z</dcterms:created>
  <dcterms:modified xsi:type="dcterms:W3CDTF">2018-06-07T13:58:00Z</dcterms:modified>
</cp:coreProperties>
</file>