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AF" w:rsidRDefault="00F24BAF" w:rsidP="00512FA1">
      <w:pPr>
        <w:jc w:val="center"/>
        <w:outlineLvl w:val="0"/>
        <w:rPr>
          <w:rFonts w:ascii="Tahoma" w:hAnsi="Tahoma" w:cs="Tahoma"/>
          <w:sz w:val="20"/>
          <w:szCs w:val="20"/>
          <w:lang w:val="es-ES" w:eastAsia="es-ES"/>
        </w:rPr>
      </w:pPr>
      <w:bookmarkStart w:id="0" w:name="_GoBack"/>
      <w:r>
        <w:rPr>
          <w:rFonts w:ascii="Tahoma" w:hAnsi="Tahoma" w:cs="Tahoma"/>
          <w:sz w:val="20"/>
          <w:szCs w:val="20"/>
          <w:lang w:val="es-ES" w:eastAsia="es-ES"/>
        </w:rPr>
        <w:t>OBSERVACIONS O SUGERIMENTS PRIMER CICLE EDUCACIÓ INFANTIL 201</w:t>
      </w:r>
      <w:r w:rsidR="00CA7FDB">
        <w:rPr>
          <w:rFonts w:ascii="Tahoma" w:hAnsi="Tahoma" w:cs="Tahoma"/>
          <w:sz w:val="20"/>
          <w:szCs w:val="20"/>
          <w:lang w:val="es-ES" w:eastAsia="es-ES"/>
        </w:rPr>
        <w:t>4/15</w:t>
      </w:r>
    </w:p>
    <w:bookmarkEnd w:id="0"/>
    <w:p w:rsidR="00F24BAF" w:rsidRDefault="00F24BAF" w:rsidP="00F24BAF">
      <w:pPr>
        <w:rPr>
          <w:lang w:val="es-ES"/>
        </w:rPr>
      </w:pPr>
    </w:p>
    <w:p w:rsidR="00F24BAF" w:rsidRDefault="00F24BAF" w:rsidP="00F24BAF">
      <w:pPr>
        <w:pStyle w:val="Textosinformato"/>
        <w:jc w:val="both"/>
        <w:rPr>
          <w:color w:val="000000"/>
          <w:lang w:val="es-ES"/>
        </w:rPr>
      </w:pPr>
    </w:p>
    <w:p w:rsidR="00F24BAF" w:rsidRDefault="00F24BAF" w:rsidP="00F24BAF">
      <w:pPr>
        <w:pStyle w:val="Textosinformato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Os remitimos las observaciones al borrador de la Orden  sobre ayudas económicas en Centros de Ed. Infantil 1r. </w:t>
      </w:r>
      <w:proofErr w:type="gramStart"/>
      <w:r>
        <w:rPr>
          <w:color w:val="000000"/>
          <w:lang w:val="es-ES"/>
        </w:rPr>
        <w:t>ciclo</w:t>
      </w:r>
      <w:proofErr w:type="gramEnd"/>
      <w:r>
        <w:rPr>
          <w:color w:val="000000"/>
          <w:lang w:val="es-ES"/>
        </w:rPr>
        <w:t>, curso 1</w:t>
      </w:r>
      <w:r w:rsidR="00CA7FDB">
        <w:rPr>
          <w:color w:val="000000"/>
          <w:lang w:val="es-ES"/>
        </w:rPr>
        <w:t>4/15:</w:t>
      </w:r>
    </w:p>
    <w:p w:rsidR="00CA7FDB" w:rsidRDefault="00CA7FDB" w:rsidP="00F24BAF">
      <w:pPr>
        <w:pStyle w:val="Textosinformato"/>
        <w:jc w:val="both"/>
        <w:rPr>
          <w:color w:val="000000"/>
          <w:lang w:val="es-ES"/>
        </w:rPr>
      </w:pPr>
    </w:p>
    <w:p w:rsidR="00CA7FDB" w:rsidRPr="00CA7FDB" w:rsidRDefault="00F24BAF" w:rsidP="00F24BAF">
      <w:pPr>
        <w:pStyle w:val="Textosinformato"/>
        <w:jc w:val="both"/>
        <w:rPr>
          <w:color w:val="000000"/>
          <w:sz w:val="24"/>
          <w:szCs w:val="24"/>
          <w:lang w:val="es-ES"/>
        </w:rPr>
      </w:pPr>
      <w:r w:rsidRPr="00CA7FDB">
        <w:rPr>
          <w:color w:val="000000"/>
          <w:sz w:val="24"/>
          <w:szCs w:val="24"/>
          <w:lang w:val="es-ES"/>
        </w:rPr>
        <w:t xml:space="preserve">- </w:t>
      </w:r>
      <w:r w:rsidRPr="00CA7FDB">
        <w:rPr>
          <w:b/>
          <w:color w:val="000000"/>
          <w:sz w:val="24"/>
          <w:szCs w:val="24"/>
          <w:u w:val="single"/>
          <w:lang w:val="es-ES"/>
        </w:rPr>
        <w:t xml:space="preserve">Base </w:t>
      </w:r>
      <w:r w:rsidR="00CA7FDB" w:rsidRPr="00CA7FDB">
        <w:rPr>
          <w:b/>
          <w:color w:val="000000"/>
          <w:sz w:val="24"/>
          <w:szCs w:val="24"/>
          <w:u w:val="single"/>
          <w:lang w:val="es-ES"/>
        </w:rPr>
        <w:t>quinta y sexta</w:t>
      </w:r>
      <w:r w:rsidR="00CA7FDB" w:rsidRPr="00CA7FDB">
        <w:rPr>
          <w:color w:val="000000"/>
          <w:sz w:val="24"/>
          <w:szCs w:val="24"/>
          <w:lang w:val="es-ES"/>
        </w:rPr>
        <w:t>: hay que tener en cuenta el plazo pues dado que cambi</w:t>
      </w:r>
      <w:r w:rsidR="00CA7FDB">
        <w:rPr>
          <w:color w:val="000000"/>
          <w:sz w:val="24"/>
          <w:szCs w:val="24"/>
          <w:lang w:val="es-ES"/>
        </w:rPr>
        <w:t>a</w:t>
      </w:r>
      <w:r w:rsidR="00CA7FDB" w:rsidRPr="00CA7FDB">
        <w:rPr>
          <w:color w:val="000000"/>
          <w:sz w:val="24"/>
          <w:szCs w:val="24"/>
          <w:lang w:val="es-ES"/>
        </w:rPr>
        <w:t xml:space="preserve"> el sistema de solicitud y </w:t>
      </w:r>
      <w:r w:rsidR="00CA7FDB">
        <w:rPr>
          <w:color w:val="000000"/>
          <w:sz w:val="24"/>
          <w:szCs w:val="24"/>
          <w:lang w:val="es-ES"/>
        </w:rPr>
        <w:t xml:space="preserve">el hecho de que las familias deban </w:t>
      </w:r>
      <w:r w:rsidR="00CA7FDB" w:rsidRPr="00CA7FDB">
        <w:rPr>
          <w:color w:val="000000"/>
          <w:sz w:val="24"/>
          <w:szCs w:val="24"/>
          <w:lang w:val="es-ES"/>
        </w:rPr>
        <w:t>presentarla en los centros</w:t>
      </w:r>
      <w:r w:rsidR="00CA7FDB">
        <w:rPr>
          <w:color w:val="000000"/>
          <w:sz w:val="24"/>
          <w:szCs w:val="24"/>
          <w:lang w:val="es-ES"/>
        </w:rPr>
        <w:t>,</w:t>
      </w:r>
      <w:r w:rsidR="00CA7FDB" w:rsidRPr="00CA7FDB">
        <w:rPr>
          <w:color w:val="000000"/>
          <w:sz w:val="24"/>
          <w:szCs w:val="24"/>
          <w:lang w:val="es-ES"/>
        </w:rPr>
        <w:t xml:space="preserve"> hace que</w:t>
      </w:r>
      <w:r w:rsidR="00CA7FDB">
        <w:rPr>
          <w:color w:val="000000"/>
          <w:sz w:val="24"/>
          <w:szCs w:val="24"/>
          <w:lang w:val="es-ES"/>
        </w:rPr>
        <w:t xml:space="preserve">, </w:t>
      </w:r>
      <w:r w:rsidR="00CA7FDB" w:rsidRPr="00CA7FDB">
        <w:rPr>
          <w:color w:val="000000"/>
          <w:sz w:val="24"/>
          <w:szCs w:val="24"/>
          <w:lang w:val="es-ES"/>
        </w:rPr>
        <w:t>al ser un sistema nuevo, se puedan generar problemas de localización con las familias por lo que sería conveniente poder dar traslado a los centros de la solicitud a entregar a las familias cuanto antes.</w:t>
      </w:r>
    </w:p>
    <w:p w:rsidR="00CA7FDB" w:rsidRDefault="00CA7FDB" w:rsidP="00F24BAF">
      <w:pPr>
        <w:pStyle w:val="Textosinformato"/>
        <w:jc w:val="both"/>
        <w:rPr>
          <w:color w:val="000000"/>
          <w:lang w:val="es-ES"/>
        </w:rPr>
      </w:pPr>
    </w:p>
    <w:p w:rsidR="00F24BAF" w:rsidRPr="00CA7FDB" w:rsidRDefault="00CA7FDB" w:rsidP="00CA7FDB">
      <w:pPr>
        <w:pStyle w:val="Textosinformato"/>
        <w:jc w:val="both"/>
        <w:rPr>
          <w:sz w:val="24"/>
          <w:szCs w:val="24"/>
          <w:lang w:val="es-ES"/>
        </w:rPr>
      </w:pPr>
      <w:r w:rsidRPr="00CA7FDB">
        <w:rPr>
          <w:b/>
          <w:color w:val="000000"/>
          <w:sz w:val="24"/>
          <w:szCs w:val="24"/>
          <w:u w:val="single"/>
          <w:lang w:val="es-ES"/>
        </w:rPr>
        <w:t>-Base décima, apartado quinto</w:t>
      </w:r>
      <w:r w:rsidRPr="00CA7FDB">
        <w:rPr>
          <w:color w:val="000000"/>
          <w:sz w:val="24"/>
          <w:szCs w:val="24"/>
          <w:lang w:val="es-ES"/>
        </w:rPr>
        <w:t xml:space="preserve">: </w:t>
      </w:r>
    </w:p>
    <w:p w:rsidR="002A53FC" w:rsidRDefault="002A53FC">
      <w:pPr>
        <w:rPr>
          <w:sz w:val="24"/>
          <w:szCs w:val="24"/>
        </w:rPr>
      </w:pPr>
    </w:p>
    <w:p w:rsidR="00512FA1" w:rsidRDefault="00512FA1">
      <w:pPr>
        <w:rPr>
          <w:sz w:val="24"/>
          <w:szCs w:val="24"/>
        </w:rPr>
      </w:pPr>
      <w:r>
        <w:rPr>
          <w:sz w:val="24"/>
          <w:szCs w:val="24"/>
        </w:rPr>
        <w:t>Hay que tener en cuenta la nueva redacción que el VI convenio da al art 81.4 pues limita los alumnos becados al 15 % y, en su caso, el importe de la beca será del 50 %. Por este motivo, se debe poder percibir el bono infantil por la diferencia por lo que ese párrafo debe ser eliminado.</w:t>
      </w:r>
    </w:p>
    <w:p w:rsidR="00512FA1" w:rsidRDefault="00512FA1">
      <w:pPr>
        <w:rPr>
          <w:sz w:val="24"/>
          <w:szCs w:val="24"/>
        </w:rPr>
      </w:pPr>
    </w:p>
    <w:p w:rsidR="00512FA1" w:rsidRPr="00CA7FDB" w:rsidRDefault="00512FA1">
      <w:pPr>
        <w:rPr>
          <w:sz w:val="24"/>
          <w:szCs w:val="24"/>
        </w:rPr>
      </w:pPr>
    </w:p>
    <w:sectPr w:rsidR="00512FA1" w:rsidRPr="00CA7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20A6"/>
    <w:multiLevelType w:val="hybridMultilevel"/>
    <w:tmpl w:val="F8BC0F0C"/>
    <w:lvl w:ilvl="0" w:tplc="7DEE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AF"/>
    <w:rsid w:val="002A53FC"/>
    <w:rsid w:val="00512FA1"/>
    <w:rsid w:val="00CA7FDB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A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4BA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24BAF"/>
  </w:style>
  <w:style w:type="character" w:customStyle="1" w:styleId="TextosinformatoCar">
    <w:name w:val="Texto sin formato Car"/>
    <w:basedOn w:val="Fuentedeprrafopredeter"/>
    <w:link w:val="Textosinformato"/>
    <w:uiPriority w:val="99"/>
    <w:rsid w:val="00F24BA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A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4BA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24BAF"/>
  </w:style>
  <w:style w:type="character" w:customStyle="1" w:styleId="TextosinformatoCar">
    <w:name w:val="Texto sin formato Car"/>
    <w:basedOn w:val="Fuentedeprrafopredeter"/>
    <w:link w:val="Textosinformato"/>
    <w:uiPriority w:val="99"/>
    <w:rsid w:val="00F24B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2013-05-23T10:34:00Z</dcterms:created>
  <dcterms:modified xsi:type="dcterms:W3CDTF">2014-06-19T17:19:00Z</dcterms:modified>
</cp:coreProperties>
</file>